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6B85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3EA39F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07AD02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9103D30">
      <w:pPr>
        <w:spacing w:before="0" w:after="0" w:line="240" w:lineRule="auto"/>
        <w:ind w:firstLine="0"/>
        <w:jc w:val="center"/>
        <w:outlineLvl w:val="9"/>
      </w:pPr>
      <w:r>
        <w:rPr>
          <w:rFonts w:ascii="方正小标宋_GBK" w:hAnsi="方正小标宋_GBK" w:eastAsia="方正小标宋_GBK" w:cs="方正小标宋_GBK"/>
          <w:color w:val="000000"/>
          <w:sz w:val="72"/>
        </w:rPr>
        <w:t>中共张家口市委统一战线工作部</w:t>
      </w:r>
    </w:p>
    <w:p w14:paraId="6A1811D2">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F3792CC">
      <w:pPr>
        <w:spacing w:before="0" w:after="0" w:line="240" w:lineRule="auto"/>
        <w:ind w:firstLine="0"/>
        <w:jc w:val="center"/>
        <w:outlineLvl w:val="9"/>
      </w:pPr>
      <w:r>
        <w:rPr>
          <w:rFonts w:ascii="宋体" w:hAnsi="宋体" w:eastAsia="宋体" w:cs="宋体"/>
          <w:color w:val="000000"/>
          <w:sz w:val="21"/>
        </w:rPr>
        <w:t xml:space="preserve"> </w:t>
      </w:r>
    </w:p>
    <w:p w14:paraId="51447444">
      <w:pPr>
        <w:spacing w:before="0" w:after="0" w:line="240" w:lineRule="auto"/>
        <w:ind w:firstLine="0"/>
        <w:jc w:val="center"/>
        <w:outlineLvl w:val="9"/>
      </w:pPr>
      <w:r>
        <w:rPr>
          <w:rFonts w:ascii="宋体" w:hAnsi="宋体" w:eastAsia="宋体" w:cs="宋体"/>
          <w:color w:val="000000"/>
          <w:sz w:val="21"/>
        </w:rPr>
        <w:t xml:space="preserve"> </w:t>
      </w:r>
    </w:p>
    <w:p w14:paraId="0BDA659C">
      <w:pPr>
        <w:spacing w:before="0" w:after="0" w:line="240" w:lineRule="auto"/>
        <w:ind w:firstLine="0"/>
        <w:jc w:val="center"/>
        <w:outlineLvl w:val="9"/>
      </w:pPr>
      <w:r>
        <w:rPr>
          <w:rFonts w:ascii="宋体" w:hAnsi="宋体" w:eastAsia="宋体" w:cs="宋体"/>
          <w:color w:val="000000"/>
          <w:sz w:val="21"/>
        </w:rPr>
        <w:t xml:space="preserve"> </w:t>
      </w:r>
    </w:p>
    <w:p w14:paraId="6327F855">
      <w:pPr>
        <w:spacing w:before="0" w:after="0" w:line="240" w:lineRule="auto"/>
        <w:ind w:firstLine="0"/>
        <w:jc w:val="center"/>
        <w:outlineLvl w:val="9"/>
      </w:pPr>
      <w:r>
        <w:rPr>
          <w:rFonts w:ascii="宋体" w:hAnsi="宋体" w:eastAsia="宋体" w:cs="宋体"/>
          <w:color w:val="000000"/>
          <w:sz w:val="21"/>
        </w:rPr>
        <w:t xml:space="preserve"> </w:t>
      </w:r>
    </w:p>
    <w:p w14:paraId="043AE1F4">
      <w:pPr>
        <w:spacing w:before="0" w:after="0" w:line="240" w:lineRule="auto"/>
        <w:ind w:firstLine="0"/>
        <w:jc w:val="center"/>
        <w:outlineLvl w:val="9"/>
      </w:pPr>
      <w:r>
        <w:rPr>
          <w:rFonts w:ascii="宋体" w:hAnsi="宋体" w:eastAsia="宋体" w:cs="宋体"/>
          <w:color w:val="000000"/>
          <w:sz w:val="21"/>
        </w:rPr>
        <w:t xml:space="preserve"> </w:t>
      </w:r>
    </w:p>
    <w:p w14:paraId="03DF41C6">
      <w:pPr>
        <w:spacing w:before="0" w:after="0" w:line="240" w:lineRule="auto"/>
        <w:ind w:firstLine="0"/>
        <w:jc w:val="center"/>
        <w:outlineLvl w:val="9"/>
      </w:pPr>
      <w:r>
        <w:rPr>
          <w:rFonts w:ascii="宋体" w:hAnsi="宋体" w:eastAsia="宋体" w:cs="宋体"/>
          <w:color w:val="000000"/>
          <w:sz w:val="21"/>
        </w:rPr>
        <w:t xml:space="preserve"> </w:t>
      </w:r>
    </w:p>
    <w:p w14:paraId="0E7A8AF3">
      <w:pPr>
        <w:spacing w:before="0" w:after="0" w:line="240" w:lineRule="auto"/>
        <w:ind w:firstLine="0"/>
        <w:jc w:val="center"/>
        <w:outlineLvl w:val="9"/>
      </w:pPr>
      <w:r>
        <w:rPr>
          <w:rFonts w:ascii="宋体" w:hAnsi="宋体" w:eastAsia="宋体" w:cs="宋体"/>
          <w:color w:val="000000"/>
          <w:sz w:val="21"/>
        </w:rPr>
        <w:t xml:space="preserve"> </w:t>
      </w:r>
    </w:p>
    <w:p w14:paraId="595E88F6">
      <w:pPr>
        <w:spacing w:before="0" w:after="0" w:line="240" w:lineRule="auto"/>
        <w:ind w:firstLine="0"/>
        <w:jc w:val="center"/>
        <w:outlineLvl w:val="9"/>
      </w:pPr>
      <w:r>
        <w:rPr>
          <w:rFonts w:ascii="宋体" w:hAnsi="宋体" w:eastAsia="宋体" w:cs="宋体"/>
          <w:color w:val="000000"/>
          <w:sz w:val="21"/>
        </w:rPr>
        <w:t xml:space="preserve"> </w:t>
      </w:r>
    </w:p>
    <w:p w14:paraId="75F060E5">
      <w:pPr>
        <w:spacing w:before="0" w:after="0" w:line="240" w:lineRule="auto"/>
        <w:ind w:firstLine="0"/>
        <w:jc w:val="center"/>
        <w:outlineLvl w:val="9"/>
      </w:pPr>
      <w:r>
        <w:rPr>
          <w:rFonts w:ascii="宋体" w:hAnsi="宋体" w:eastAsia="宋体" w:cs="宋体"/>
          <w:color w:val="000000"/>
          <w:sz w:val="21"/>
        </w:rPr>
        <w:t xml:space="preserve"> </w:t>
      </w:r>
    </w:p>
    <w:p w14:paraId="73EEBC7B">
      <w:pPr>
        <w:spacing w:before="0" w:after="0" w:line="240" w:lineRule="auto"/>
        <w:ind w:firstLine="0"/>
        <w:jc w:val="center"/>
        <w:outlineLvl w:val="9"/>
      </w:pPr>
      <w:r>
        <w:rPr>
          <w:rFonts w:ascii="宋体" w:hAnsi="宋体" w:eastAsia="宋体" w:cs="宋体"/>
          <w:color w:val="000000"/>
          <w:sz w:val="21"/>
        </w:rPr>
        <w:t xml:space="preserve"> </w:t>
      </w:r>
    </w:p>
    <w:p w14:paraId="7637510D">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0FD4B73A">
      <w:pPr>
        <w:spacing w:before="0" w:after="0" w:line="240" w:lineRule="auto"/>
        <w:ind w:firstLine="0"/>
        <w:jc w:val="center"/>
        <w:outlineLvl w:val="9"/>
        <w:rPr>
          <w:rFonts w:ascii="宋体" w:hAnsi="宋体" w:eastAsia="宋体" w:cs="宋体"/>
          <w:color w:val="000000"/>
          <w:sz w:val="21"/>
        </w:rPr>
      </w:pPr>
    </w:p>
    <w:p w14:paraId="4F493C52">
      <w:pPr>
        <w:spacing w:before="0" w:after="0" w:line="240" w:lineRule="auto"/>
        <w:ind w:firstLine="0"/>
        <w:jc w:val="center"/>
        <w:outlineLvl w:val="9"/>
        <w:rPr>
          <w:rFonts w:ascii="宋体" w:hAnsi="宋体" w:eastAsia="宋体" w:cs="宋体"/>
          <w:color w:val="000000"/>
          <w:sz w:val="21"/>
        </w:rPr>
      </w:pPr>
    </w:p>
    <w:p w14:paraId="18CD7C97">
      <w:pPr>
        <w:spacing w:before="0" w:after="0" w:line="240" w:lineRule="auto"/>
        <w:ind w:firstLine="0"/>
        <w:jc w:val="center"/>
        <w:outlineLvl w:val="9"/>
      </w:pPr>
      <w:r>
        <w:rPr>
          <w:rFonts w:ascii="宋体" w:hAnsi="宋体" w:eastAsia="宋体" w:cs="宋体"/>
          <w:color w:val="000000"/>
          <w:sz w:val="21"/>
        </w:rPr>
        <w:t xml:space="preserve"> </w:t>
      </w:r>
    </w:p>
    <w:p w14:paraId="696B3C7D">
      <w:pPr>
        <w:spacing w:before="0" w:after="0" w:line="240" w:lineRule="auto"/>
        <w:ind w:firstLine="0"/>
        <w:jc w:val="center"/>
        <w:outlineLvl w:val="9"/>
      </w:pPr>
      <w:r>
        <w:rPr>
          <w:rFonts w:ascii="宋体" w:hAnsi="宋体" w:eastAsia="宋体" w:cs="宋体"/>
          <w:color w:val="000000"/>
          <w:sz w:val="21"/>
        </w:rPr>
        <w:t xml:space="preserve"> </w:t>
      </w:r>
    </w:p>
    <w:p w14:paraId="2834746B">
      <w:pPr>
        <w:spacing w:before="0" w:after="0" w:line="240" w:lineRule="auto"/>
        <w:ind w:firstLine="0"/>
        <w:jc w:val="center"/>
        <w:outlineLvl w:val="9"/>
      </w:pPr>
      <w:r>
        <w:rPr>
          <w:rFonts w:ascii="宋体" w:hAnsi="宋体" w:eastAsia="宋体" w:cs="宋体"/>
          <w:color w:val="000000"/>
          <w:sz w:val="21"/>
        </w:rPr>
        <w:t xml:space="preserve"> </w:t>
      </w:r>
    </w:p>
    <w:p w14:paraId="7CC63712">
      <w:pPr>
        <w:spacing w:before="0" w:after="0" w:line="240" w:lineRule="auto"/>
        <w:ind w:firstLine="0"/>
        <w:jc w:val="center"/>
        <w:outlineLvl w:val="9"/>
      </w:pPr>
      <w:r>
        <w:rPr>
          <w:rFonts w:ascii="宋体" w:hAnsi="宋体" w:eastAsia="宋体" w:cs="宋体"/>
          <w:color w:val="000000"/>
          <w:sz w:val="21"/>
        </w:rPr>
        <w:t xml:space="preserve"> </w:t>
      </w:r>
    </w:p>
    <w:p w14:paraId="048A9C7C">
      <w:pPr>
        <w:spacing w:before="0" w:after="0" w:line="240" w:lineRule="auto"/>
        <w:ind w:firstLine="0"/>
        <w:jc w:val="center"/>
        <w:outlineLvl w:val="9"/>
      </w:pPr>
      <w:r>
        <w:rPr>
          <w:rFonts w:ascii="宋体" w:hAnsi="宋体" w:eastAsia="宋体" w:cs="宋体"/>
          <w:color w:val="000000"/>
          <w:sz w:val="21"/>
        </w:rPr>
        <w:t xml:space="preserve"> </w:t>
      </w:r>
    </w:p>
    <w:p w14:paraId="662D6A09">
      <w:pPr>
        <w:spacing w:before="0" w:after="0" w:line="240" w:lineRule="auto"/>
        <w:ind w:firstLine="0"/>
        <w:jc w:val="center"/>
        <w:outlineLvl w:val="9"/>
      </w:pPr>
      <w:r>
        <w:rPr>
          <w:rFonts w:ascii="宋体" w:hAnsi="宋体" w:eastAsia="宋体" w:cs="宋体"/>
          <w:color w:val="000000"/>
          <w:sz w:val="21"/>
        </w:rPr>
        <w:t xml:space="preserve"> </w:t>
      </w:r>
    </w:p>
    <w:p w14:paraId="249B71C5">
      <w:pPr>
        <w:spacing w:before="0" w:after="0" w:line="240" w:lineRule="auto"/>
        <w:ind w:firstLine="0"/>
        <w:jc w:val="center"/>
        <w:outlineLvl w:val="9"/>
      </w:pPr>
      <w:r>
        <w:rPr>
          <w:rFonts w:ascii="宋体" w:hAnsi="宋体" w:eastAsia="宋体" w:cs="宋体"/>
          <w:color w:val="000000"/>
          <w:sz w:val="21"/>
        </w:rPr>
        <w:t xml:space="preserve"> </w:t>
      </w:r>
    </w:p>
    <w:p w14:paraId="1C351715">
      <w:pPr>
        <w:spacing w:before="0" w:after="0" w:line="240" w:lineRule="auto"/>
        <w:ind w:firstLine="0"/>
        <w:jc w:val="center"/>
        <w:outlineLvl w:val="9"/>
      </w:pPr>
      <w:r>
        <w:rPr>
          <w:rFonts w:ascii="方正楷体_GBK" w:hAnsi="方正楷体_GBK" w:eastAsia="方正楷体_GBK" w:cs="方正楷体_GBK"/>
          <w:b/>
          <w:color w:val="000000"/>
          <w:sz w:val="32"/>
        </w:rPr>
        <w:t>中共张家口市委统一战线工作部编制</w:t>
      </w:r>
    </w:p>
    <w:p w14:paraId="2D8E0013">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张家口市财政局审核</w:t>
      </w:r>
    </w:p>
    <w:p w14:paraId="0EED33C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5384F7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528DFC0">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30EB536">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A40E56A">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F77106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CF845FA">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5AAB6052">
      <w:r>
        <w:fldChar w:fldCharType="end"/>
      </w:r>
    </w:p>
    <w:p w14:paraId="2E03A40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8F332B7">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1.统战工作经费绩效目标表</w:t>
      </w:r>
      <w:r>
        <w:tab/>
      </w:r>
      <w:r>
        <w:fldChar w:fldCharType="begin"/>
      </w:r>
      <w:r>
        <w:instrText xml:space="preserve">PAGEREF _Toc_4_4_0000000004 \h</w:instrText>
      </w:r>
      <w:r>
        <w:fldChar w:fldCharType="separate"/>
      </w:r>
      <w:r>
        <w:t>7</w:t>
      </w:r>
      <w:r>
        <w:fldChar w:fldCharType="end"/>
      </w:r>
      <w:r>
        <w:fldChar w:fldCharType="end"/>
      </w:r>
    </w:p>
    <w:p w14:paraId="1ACA3EB7">
      <w:pPr>
        <w:pStyle w:val="2"/>
        <w:tabs>
          <w:tab w:val="right" w:leader="dot" w:pos="9282"/>
        </w:tabs>
      </w:pPr>
      <w:r>
        <w:fldChar w:fldCharType="begin"/>
      </w:r>
      <w:r>
        <w:instrText xml:space="preserve"> HYPERLINK \l "_Toc_4_4_0000000005" </w:instrText>
      </w:r>
      <w:r>
        <w:fldChar w:fldCharType="separate"/>
      </w:r>
      <w:r>
        <w:t>2.统战工作经费绩效目标表</w:t>
      </w:r>
      <w:r>
        <w:tab/>
      </w:r>
      <w:r>
        <w:fldChar w:fldCharType="begin"/>
      </w:r>
      <w:r>
        <w:instrText xml:space="preserve">PAGEREF _Toc_4_4_0000000005 \h</w:instrText>
      </w:r>
      <w:r>
        <w:fldChar w:fldCharType="separate"/>
      </w:r>
      <w:r>
        <w:t>8</w:t>
      </w:r>
      <w:r>
        <w:fldChar w:fldCharType="end"/>
      </w:r>
      <w:r>
        <w:fldChar w:fldCharType="end"/>
      </w:r>
    </w:p>
    <w:p w14:paraId="4DF51390">
      <w:pPr>
        <w:pStyle w:val="2"/>
        <w:tabs>
          <w:tab w:val="right" w:leader="dot" w:pos="9282"/>
        </w:tabs>
      </w:pPr>
      <w:r>
        <w:fldChar w:fldCharType="begin"/>
      </w:r>
      <w:r>
        <w:instrText xml:space="preserve"> HYPERLINK \l "_Toc_4_4_0000000006" </w:instrText>
      </w:r>
      <w:r>
        <w:fldChar w:fldCharType="separate"/>
      </w:r>
      <w:r>
        <w:t>3.统战人士慰问经费绩效目标表</w:t>
      </w:r>
      <w:r>
        <w:tab/>
      </w:r>
      <w:r>
        <w:fldChar w:fldCharType="begin"/>
      </w:r>
      <w:r>
        <w:instrText xml:space="preserve">PAGEREF _Toc_4_4_0000000006 \h</w:instrText>
      </w:r>
      <w:r>
        <w:fldChar w:fldCharType="separate"/>
      </w:r>
      <w:r>
        <w:t>9</w:t>
      </w:r>
      <w:r>
        <w:fldChar w:fldCharType="end"/>
      </w:r>
      <w:r>
        <w:fldChar w:fldCharType="end"/>
      </w:r>
    </w:p>
    <w:p w14:paraId="6A3EF4E7">
      <w:pPr>
        <w:pStyle w:val="2"/>
        <w:tabs>
          <w:tab w:val="right" w:leader="dot" w:pos="9282"/>
        </w:tabs>
      </w:pPr>
      <w:r>
        <w:fldChar w:fldCharType="begin"/>
      </w:r>
      <w:r>
        <w:instrText xml:space="preserve"> HYPERLINK \l "_Toc_4_4_0000000007" </w:instrText>
      </w:r>
      <w:r>
        <w:fldChar w:fldCharType="separate"/>
      </w:r>
      <w:r>
        <w:t>4.宗教联络经费绩效目标表</w:t>
      </w:r>
      <w:r>
        <w:tab/>
      </w:r>
      <w:r>
        <w:fldChar w:fldCharType="begin"/>
      </w:r>
      <w:r>
        <w:instrText xml:space="preserve">PAGEREF _Toc_4_4_0000000007 \h</w:instrText>
      </w:r>
      <w:r>
        <w:fldChar w:fldCharType="separate"/>
      </w:r>
      <w:r>
        <w:t>10</w:t>
      </w:r>
      <w:r>
        <w:fldChar w:fldCharType="end"/>
      </w:r>
      <w:r>
        <w:fldChar w:fldCharType="end"/>
      </w:r>
    </w:p>
    <w:p w14:paraId="22ADC829">
      <w:pPr>
        <w:pStyle w:val="2"/>
        <w:tabs>
          <w:tab w:val="right" w:leader="dot" w:pos="9282"/>
        </w:tabs>
      </w:pPr>
      <w:r>
        <w:fldChar w:fldCharType="begin"/>
      </w:r>
      <w:r>
        <w:instrText xml:space="preserve"> HYPERLINK \l "_Toc_4_4_0000000008" </w:instrText>
      </w:r>
      <w:r>
        <w:fldChar w:fldCharType="separate"/>
      </w:r>
      <w:r>
        <w:t>5.宗教联络经费绩效目标表</w:t>
      </w:r>
      <w:r>
        <w:tab/>
      </w:r>
      <w:r>
        <w:fldChar w:fldCharType="begin"/>
      </w:r>
      <w:r>
        <w:instrText xml:space="preserve">PAGEREF _Toc_4_4_0000000008 \h</w:instrText>
      </w:r>
      <w:r>
        <w:fldChar w:fldCharType="separate"/>
      </w:r>
      <w:r>
        <w:t>11</w:t>
      </w:r>
      <w:r>
        <w:fldChar w:fldCharType="end"/>
      </w:r>
      <w:r>
        <w:fldChar w:fldCharType="end"/>
      </w:r>
    </w:p>
    <w:p w14:paraId="18C30421">
      <w:pPr>
        <w:pStyle w:val="2"/>
        <w:tabs>
          <w:tab w:val="right" w:leader="dot" w:pos="9282"/>
        </w:tabs>
      </w:pPr>
      <w:r>
        <w:fldChar w:fldCharType="begin"/>
      </w:r>
      <w:r>
        <w:instrText xml:space="preserve"> HYPERLINK \l "_Toc_4_4_0000000009" </w:instrText>
      </w:r>
      <w:r>
        <w:fldChar w:fldCharType="separate"/>
      </w:r>
      <w:r>
        <w:t>6.冀财行〔2023〕99号-提前下达2024年省级基层宗教事务管理补助经费绩效目标表</w:t>
      </w:r>
      <w:r>
        <w:tab/>
      </w:r>
      <w:r>
        <w:fldChar w:fldCharType="begin"/>
      </w:r>
      <w:r>
        <w:instrText xml:space="preserve">PAGEREF _Toc_4_4_0000000009 \h</w:instrText>
      </w:r>
      <w:r>
        <w:fldChar w:fldCharType="separate"/>
      </w:r>
      <w:r>
        <w:t>12</w:t>
      </w:r>
      <w:r>
        <w:fldChar w:fldCharType="end"/>
      </w:r>
      <w:r>
        <w:fldChar w:fldCharType="end"/>
      </w:r>
    </w:p>
    <w:p w14:paraId="2A9FE3D3">
      <w:pPr>
        <w:pStyle w:val="2"/>
        <w:tabs>
          <w:tab w:val="right" w:leader="dot" w:pos="9282"/>
        </w:tabs>
      </w:pPr>
      <w:r>
        <w:fldChar w:fldCharType="begin"/>
      </w:r>
      <w:r>
        <w:instrText xml:space="preserve"> HYPERLINK \l "_Toc_4_4_0000000010" </w:instrText>
      </w:r>
      <w:r>
        <w:fldChar w:fldCharType="separate"/>
      </w:r>
      <w:r>
        <w:t>7.冀财行【2024】100号-提前下达2025年省级基层宗教事务管理补助经费绩效目标表</w:t>
      </w:r>
      <w:r>
        <w:tab/>
      </w:r>
      <w:r>
        <w:fldChar w:fldCharType="begin"/>
      </w:r>
      <w:r>
        <w:instrText xml:space="preserve">PAGEREF _Toc_4_4_0000000010 \h</w:instrText>
      </w:r>
      <w:r>
        <w:fldChar w:fldCharType="separate"/>
      </w:r>
      <w:r>
        <w:t>13</w:t>
      </w:r>
      <w:r>
        <w:fldChar w:fldCharType="end"/>
      </w:r>
      <w:r>
        <w:fldChar w:fldCharType="end"/>
      </w:r>
    </w:p>
    <w:p w14:paraId="35A1A690">
      <w:pPr>
        <w:pStyle w:val="2"/>
        <w:tabs>
          <w:tab w:val="right" w:leader="dot" w:pos="9282"/>
        </w:tabs>
      </w:pPr>
      <w:r>
        <w:fldChar w:fldCharType="begin"/>
      </w:r>
      <w:r>
        <w:instrText xml:space="preserve"> HYPERLINK \l "_Toc_4_4_0000000011" </w:instrText>
      </w:r>
      <w:r>
        <w:fldChar w:fldCharType="separate"/>
      </w:r>
      <w:r>
        <w:t>8.民族宗教专项工作经费绩效目标表</w:t>
      </w:r>
      <w:r>
        <w:tab/>
      </w:r>
      <w:r>
        <w:fldChar w:fldCharType="begin"/>
      </w:r>
      <w:r>
        <w:instrText xml:space="preserve">PAGEREF _Toc_4_4_0000000011 \h</w:instrText>
      </w:r>
      <w:r>
        <w:fldChar w:fldCharType="separate"/>
      </w:r>
      <w:r>
        <w:t>14</w:t>
      </w:r>
      <w:r>
        <w:fldChar w:fldCharType="end"/>
      </w:r>
      <w:r>
        <w:fldChar w:fldCharType="end"/>
      </w:r>
    </w:p>
    <w:p w14:paraId="5C396BFD">
      <w:pPr>
        <w:pStyle w:val="2"/>
        <w:tabs>
          <w:tab w:val="right" w:leader="dot" w:pos="9282"/>
        </w:tabs>
      </w:pPr>
      <w:r>
        <w:fldChar w:fldCharType="begin"/>
      </w:r>
      <w:r>
        <w:instrText xml:space="preserve"> HYPERLINK \l "_Toc_4_4_0000000012" </w:instrText>
      </w:r>
      <w:r>
        <w:fldChar w:fldCharType="separate"/>
      </w:r>
      <w:r>
        <w:t>9.民族宗教专项工作经费绩效目标表</w:t>
      </w:r>
      <w:r>
        <w:tab/>
      </w:r>
      <w:r>
        <w:fldChar w:fldCharType="begin"/>
      </w:r>
      <w:r>
        <w:instrText xml:space="preserve">PAGEREF _Toc_4_4_0000000012 \h</w:instrText>
      </w:r>
      <w:r>
        <w:fldChar w:fldCharType="separate"/>
      </w:r>
      <w:r>
        <w:t>15</w:t>
      </w:r>
      <w:r>
        <w:fldChar w:fldCharType="end"/>
      </w:r>
      <w:r>
        <w:fldChar w:fldCharType="end"/>
      </w:r>
    </w:p>
    <w:p w14:paraId="10AA91E8">
      <w:pPr>
        <w:pStyle w:val="2"/>
        <w:tabs>
          <w:tab w:val="right" w:leader="dot" w:pos="9282"/>
        </w:tabs>
      </w:pPr>
      <w:r>
        <w:fldChar w:fldCharType="begin"/>
      </w:r>
      <w:r>
        <w:instrText xml:space="preserve"> HYPERLINK \l "_Toc_4_4_0000000013" </w:instrText>
      </w:r>
      <w:r>
        <w:fldChar w:fldCharType="separate"/>
      </w:r>
      <w:r>
        <w:t>10.信息化建设资金绩效目标表</w:t>
      </w:r>
      <w:r>
        <w:tab/>
      </w:r>
      <w:r>
        <w:fldChar w:fldCharType="begin"/>
      </w:r>
      <w:r>
        <w:instrText xml:space="preserve">PAGEREF _Toc_4_4_0000000013 \h</w:instrText>
      </w:r>
      <w:r>
        <w:fldChar w:fldCharType="separate"/>
      </w:r>
      <w:r>
        <w:t>16</w:t>
      </w:r>
      <w:r>
        <w:fldChar w:fldCharType="end"/>
      </w:r>
      <w:r>
        <w:fldChar w:fldCharType="end"/>
      </w:r>
    </w:p>
    <w:p w14:paraId="018B6CB3">
      <w:r>
        <w:fldChar w:fldCharType="end"/>
      </w:r>
    </w:p>
    <w:p w14:paraId="248D2013">
      <w:pPr>
        <w:sectPr>
          <w:footerReference r:id="rId3" w:type="default"/>
          <w:footerReference r:id="rId4" w:type="even"/>
          <w:pgSz w:w="11900" w:h="16840"/>
          <w:pgMar w:top="1984" w:right="1304" w:bottom="1134" w:left="1304" w:header="720" w:footer="720" w:gutter="0"/>
          <w:pgNumType w:start="1"/>
          <w:cols w:space="720" w:num="1"/>
        </w:sectPr>
      </w:pPr>
      <w:r>
        <w:br w:type="page"/>
      </w:r>
    </w:p>
    <w:p w14:paraId="154DE2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F9027B">
      <w:pPr>
        <w:keepNext w:val="0"/>
        <w:keepLines w:val="0"/>
        <w:pageBreakBefore w:val="0"/>
        <w:widowControl/>
        <w:kinsoku/>
        <w:wordWrap/>
        <w:overflowPunct/>
        <w:topLinePunct w:val="0"/>
        <w:autoSpaceDE/>
        <w:autoSpaceDN/>
        <w:bidi w:val="0"/>
        <w:adjustRightInd/>
        <w:snapToGrid/>
        <w:spacing w:before="0" w:after="0"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14:paraId="3257ACCA">
      <w:pPr>
        <w:keepNext w:val="0"/>
        <w:keepLines w:val="0"/>
        <w:pageBreakBefore w:val="0"/>
        <w:widowControl/>
        <w:kinsoku/>
        <w:wordWrap/>
        <w:overflowPunct/>
        <w:topLinePunct w:val="0"/>
        <w:autoSpaceDE/>
        <w:autoSpaceDN/>
        <w:bidi w:val="0"/>
        <w:adjustRightInd/>
        <w:snapToGrid/>
        <w:spacing w:before="0" w:after="0" w:line="560" w:lineRule="exact"/>
        <w:ind w:firstLine="880" w:firstLineChars="20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14:paraId="0C9E147F">
      <w:pPr>
        <w:keepNext w:val="0"/>
        <w:keepLines w:val="0"/>
        <w:pageBreakBefore w:val="0"/>
        <w:widowControl/>
        <w:kinsoku/>
        <w:wordWrap/>
        <w:overflowPunct/>
        <w:topLinePunct w:val="0"/>
        <w:autoSpaceDE/>
        <w:autoSpaceDN/>
        <w:bidi w:val="0"/>
        <w:adjustRightInd/>
        <w:snapToGrid/>
        <w:spacing w:before="0" w:after="0" w:line="560" w:lineRule="exact"/>
        <w:ind w:firstLine="880" w:firstLineChars="200"/>
        <w:jc w:val="center"/>
        <w:textAlignment w:val="auto"/>
        <w:outlineLvl w:val="9"/>
      </w:pPr>
      <w:r>
        <w:rPr>
          <w:rFonts w:ascii="方正小标宋_GBK" w:hAnsi="方正小标宋_GBK" w:eastAsia="方正小标宋_GBK" w:cs="方正小标宋_GBK"/>
          <w:color w:val="000000"/>
          <w:sz w:val="44"/>
        </w:rPr>
        <w:t xml:space="preserve"> </w:t>
      </w:r>
    </w:p>
    <w:p w14:paraId="22FBF253">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1"/>
        <w:rPr>
          <w:rFonts w:hint="eastAsia" w:ascii="黑体" w:hAnsi="黑体" w:eastAsia="黑体" w:cs="黑体"/>
          <w:sz w:val="32"/>
          <w:szCs w:val="32"/>
        </w:rPr>
      </w:pPr>
      <w:bookmarkStart w:id="0" w:name="_Toc_2_2_0000000001"/>
      <w:r>
        <w:rPr>
          <w:rFonts w:hint="eastAsia" w:ascii="黑体" w:hAnsi="黑体" w:eastAsia="黑体" w:cs="黑体"/>
          <w:color w:val="000000"/>
          <w:sz w:val="32"/>
          <w:szCs w:val="32"/>
        </w:rPr>
        <w:t>一、总体绩效目标</w:t>
      </w:r>
      <w:bookmarkEnd w:id="0"/>
    </w:p>
    <w:p w14:paraId="7A227D1D">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（一）总体绩效目标</w:t>
      </w:r>
    </w:p>
    <w:p w14:paraId="35E2774B">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整体绩效目标：</w:t>
      </w:r>
    </w:p>
    <w:p w14:paraId="076797A9">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党的二十届二中全会精神，全面贯彻落实习近平总书记关于做好新时代党的统一战线工作的重要思想，全面贯彻全国、全省、全市统战部长会议精神，紧紧围绕全市中心任务，广泛凝聚人心、全面汇聚力量，争一流、当冠军，坚决推动落实统战工作责任制，进一步增强工作的针对性、时效性、创新性，解放思想、奋发进取，推动新时代统战工作高质量发展，为奋力谱写中国式现代化建设张家口篇章发挥统一战线强大法宝作用</w:t>
      </w:r>
    </w:p>
    <w:p w14:paraId="7BE35E9F">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1"/>
        <w:rPr>
          <w:rFonts w:hint="eastAsia" w:ascii="黑体" w:hAnsi="黑体" w:eastAsia="黑体" w:cs="黑体"/>
          <w:sz w:val="32"/>
          <w:szCs w:val="32"/>
        </w:rPr>
      </w:pPr>
      <w:bookmarkStart w:id="1" w:name="_Toc_2_2_0000000002"/>
      <w:r>
        <w:rPr>
          <w:rFonts w:hint="eastAsia" w:ascii="黑体" w:hAnsi="黑体" w:eastAsia="黑体" w:cs="黑体"/>
          <w:color w:val="000000"/>
          <w:sz w:val="32"/>
          <w:szCs w:val="32"/>
        </w:rPr>
        <w:t>二、分项绩效目标</w:t>
      </w:r>
      <w:bookmarkEnd w:id="1"/>
    </w:p>
    <w:p w14:paraId="15C9E148">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（二）分项绩效目标</w:t>
      </w:r>
    </w:p>
    <w:p w14:paraId="647FF171">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1、开展统战工作</w:t>
      </w:r>
    </w:p>
    <w:p w14:paraId="2D8FE79B">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深入贯彻落实习近平总书记关于做好新时代党的统一战线工作重要思想，以完善大统战工作格局改革为创新驱动，重点开展坚持好发展好完善好中国新型政党制度、铸牢中华民族共同意识、扎实开展行动维护宗教稳定、强化新的社会阶层人士联谊组织建设、促进非公有制经济“两个健康”等工作。以“三找”为切入点，聚焦统战领域的差距、问题和短板，认真谋划从健全议政建言协商反馈机制、建立在张新疆西藏籍少数民族群众服务管理工作协调机制、建立宗教活动场所管理制度、建立新的社会阶层人士联谊组织建设机制、健全促进年轻一代民营经济人士健康成长机制等5个方面进行改革，进一步加强党对统战工作的领导，构建大统战工作格局。</w:t>
      </w:r>
    </w:p>
    <w:p w14:paraId="32577D7E">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民主党派和无党派代表人士工作完成率100%，民族宗教专项工作完成率100%，港澳台海外统战工作完成率100%，非公经济统战工作完成率100%，党外知识分子、新的社会阶层人士统战工作完成率100%。</w:t>
      </w:r>
    </w:p>
    <w:p w14:paraId="58734DEA">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2、经济文化交流</w:t>
      </w:r>
    </w:p>
    <w:p w14:paraId="3DC2A350">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结合我市产业定位，分期分批举办“台商张家口行”活动，强化与全国台企联和长三角、珠三角地方台协的日常联系，捕捉台商投资信息，组织我市发改、商务、投促等有关招商部门，适时赴大陆台商集聚区开展招商推介活动，寻求合作商机。深入基层走访涉侨企业，发挥侨商会和青委会平台作用，团结侨界青年，引导侨界优秀人才和侨资企业助力后冬奥经济发展，推动侨企做大做强。继续开展民营经济统战“四大行动”，推动优化营商环境，持续加强政企沟通、银企沟通、法企沟通等工作，助推惠企纾困政策落地见效。加强对海峡两岸交流基地逐鹿三祖文化园区和省级对台交流基地钱宗飞艺术馆的建设管理，深入挖掘张家口冰雪文化、长城文化、蔚县剪纸文化等优势资源，打造特色文化产品。</w:t>
      </w:r>
    </w:p>
    <w:p w14:paraId="355F9CC6">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工作完成率100%。</w:t>
      </w:r>
    </w:p>
    <w:p w14:paraId="579C73D1">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3、党外干部队伍建设工作</w:t>
      </w:r>
    </w:p>
    <w:p w14:paraId="3435D721">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贯彻落实党的二十届三中全会和省、市委全会精神，建立健全民主党派议政建言协商反馈机制。进一步强化思想政治引领，支持各民主党派巩固拓展“凝心铸魂强根基、团结奋进新征程”主题教育成果，开展新一轮主题教育。深入贯彻落实《中国共产党政治协商工作条例》，围绕市委全会报告、市政府工作报告等，研究制定《张家口市2025年度政党协商计划》，会同市委办抓好组织实施。发挥民主党派“直通车”优势，邀请民主党派中央领导到我市考察调研。健全完善民主党派建言献策专报机制，持续提高参政议政质量。认真贯彻落实《中共中央关于新时代坚持好发展好完善好中国新型政党制度的意见》，引导各民主党派聚焦全市中心大局开展联合调研、重点调研，持续深耕，力争形成更多优质精品调研成果。</w:t>
      </w:r>
    </w:p>
    <w:p w14:paraId="6D3F71EA">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工作完成率100%。</w:t>
      </w:r>
    </w:p>
    <w:p w14:paraId="0B0840BC">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4、铸牢中华民族共同体意识各项工作</w:t>
      </w:r>
    </w:p>
    <w:p w14:paraId="3FEED4E6">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坚持线上线下相结合，依托民族团结教育基地、民族团结进步创建单位等公共文化设施和宣传文化阵地，组织开展社会主义核心价值观教育和民族团结进步创建活动。积极推动在我市公园、广场、博物馆、展览馆等公共场所建设中融入民族团结文化。持续加强同上级部门沟通对接，加大少数民族发展资金的争取力度，坚持“富脑袋”和“富口袋”并重，持续推进民族乡村“双富”行动，助推全市民族地区经济社会高质量发展。深入实施“各族青少年交流计划”“各族群众互嵌式发展计划”“旅游促进各民族交往交流交融计划”，扎实推进“两带多节点”民族团结进步创建工作，推动我市历史基础好、创建积极性高、条件相对成熟的点位进一步提档升级。持续开展好少数民族流动人口服务管理工作，深入贯彻落实《在张新疆西藏籍少数民族群众服务管理工作协调机制》，做好我市新疆、西藏籍少数民族群众服务管理工作，积极促进各民族交往交流交融。</w:t>
      </w:r>
    </w:p>
    <w:p w14:paraId="7FB59ABC">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 xml:space="preserve">工作完成率100%。 </w:t>
      </w:r>
    </w:p>
    <w:p w14:paraId="30987702">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5、对台事务管理</w:t>
      </w:r>
    </w:p>
    <w:p w14:paraId="498FA587">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深入开展“台商张家口行”活动，深化两岸经贸合作。依托冰雪文化，持续举办冀台冰雪嘉年华系列活动。深入挖掘我市长城文化、剪纸文化等特色资源优势，积极推进桥西区和蔚县申报省级对台交流基地。做好在张台胞台商服务工作，落实惠台政策措施，依法维护台胞合法权益。发挥好对台交流基地作用，承接好国台办、全国台联和省台办重点交流项目，促进两岸同胞心灵契合。打造符合对台交流特点的文化品牌，拓宽张台交流广度。</w:t>
      </w:r>
    </w:p>
    <w:p w14:paraId="2CAFB399">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工作完成率100%。</w:t>
      </w:r>
    </w:p>
    <w:p w14:paraId="1D826ADE">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6、外事、港澳、侨务活动与管理</w:t>
      </w:r>
    </w:p>
    <w:p w14:paraId="0F2DBDD1">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统筹做好海外统战和为侨服务工作。加强与海外同胞的联系交流，做好侨界代表人士和华裔新生代工作，健全完善代表人士数据库。定期走访侨界代表人士，强化与海外代表人士的沟通交流，不断扩大海外爱国力量。</w:t>
      </w:r>
    </w:p>
    <w:p w14:paraId="76EBD94E">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工作任务完成率100%。</w:t>
      </w:r>
    </w:p>
    <w:p w14:paraId="3C78B62D">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7、非公经济健康发展工作</w:t>
      </w:r>
    </w:p>
    <w:p w14:paraId="15AAB1E6">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加强年轻一代民营经济人士的思想政治引领，建立健全《促进年轻一代民营经济人士健康成长机制》，采取线上线下相结合的方式，加强民营经济人士思想政治教育。组织民营企业开展外出学习考察，增进与经济发达地区民营企业的交流合作。利用民营经济人士理想信念教育基地、红色教育基地、典型示范基地等资源，传承红色基因，激发爱国爱家乡的热情，引导他们坚定不移听党话、跟党走。努力构建新型的亲清政商关系，推动各级党委、政府领导干部与企业常态化对接，听取民营企业发展诉求，帮助民营企业纾困解难。通过媒体广泛宣传民营企业创新创业发展、诚信经营、履行社会责任、投身光彩事业等典型事迹，弘扬企业家精神。</w:t>
      </w:r>
    </w:p>
    <w:p w14:paraId="79158682">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工作完成率100%。</w:t>
      </w:r>
    </w:p>
    <w:p w14:paraId="1B36D639">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8、党外知识分子、新的社会阶层人士统战工作</w:t>
      </w:r>
    </w:p>
    <w:p w14:paraId="79B3CAE2">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举办专题讲座、研讨会、培训班、红色教育基地观摩等，持续帮助各领域代表人士准确理解和把握进一步全面深化改革、推进中国式现代化建设的重大意义，动员代表人士开展各具特色、亮点纷呈的主题教育实践活动。鼓励无党派人士、党外知识分子和新的社会阶层人士深入开展调查研究，认真履职尽责，为进一步全面深化改革建真言、凝共识、聚合力，为我市经济社会高质量发展贡献智慧和力量。聚焦地方特色资源和新阶层人士特点，对标全国典型和全省6个精品基地案例，按照“一地一品牌、一域一特色”的思路，因地制宜、因群施策，在全市打造更多的精品实践创新基地。根据相关规定要求，按时完成党外知识分子联谊会换届工作，组织成立张家口市新的社会阶层人士联谊会。</w:t>
      </w:r>
    </w:p>
    <w:p w14:paraId="6B7B31B7">
      <w:pPr>
        <w:pStyle w:val="9"/>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工作完成率100%。</w:t>
      </w:r>
    </w:p>
    <w:p w14:paraId="22FD2C0D">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1"/>
        <w:rPr>
          <w:rFonts w:hint="eastAsia" w:ascii="黑体" w:hAnsi="黑体" w:eastAsia="黑体" w:cs="黑体"/>
          <w:sz w:val="32"/>
          <w:szCs w:val="32"/>
        </w:rPr>
      </w:pPr>
      <w:bookmarkStart w:id="2" w:name="_Toc_2_2_0000000003"/>
      <w:r>
        <w:rPr>
          <w:rFonts w:hint="eastAsia" w:ascii="黑体" w:hAnsi="黑体" w:eastAsia="黑体" w:cs="黑体"/>
          <w:color w:val="000000"/>
          <w:sz w:val="32"/>
          <w:szCs w:val="32"/>
        </w:rPr>
        <w:t>三、工作保障措施</w:t>
      </w:r>
      <w:bookmarkEnd w:id="2"/>
    </w:p>
    <w:p w14:paraId="7BBE5275">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（三）工作保障措施</w:t>
      </w:r>
    </w:p>
    <w:p w14:paraId="1FEC9378">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实现年度发展规划目标的保障措施</w:t>
      </w:r>
    </w:p>
    <w:p w14:paraId="70514204">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（1）加强制度建设。建立健全机关预算绩效管理制度，为全年预算绩效目标的实现奠定制度基础。</w:t>
      </w:r>
    </w:p>
    <w:p w14:paraId="012511D4">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（2）规范财务管理。进一步完善财务管理制度，通过科学编制预算、优化支出结构、加快政府采购、加快项目建设、及时拨付资金，确保经费支出进度达到规定标准。</w:t>
      </w:r>
    </w:p>
    <w:p w14:paraId="3982D87A">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（3）加强内部控制。加强内部控制建设，对重大事项、资产处置及其他重要经济业务事项决策和执行进行监督，定期开展财务内部审计，确保财政资金使用安全有效。</w:t>
      </w:r>
    </w:p>
    <w:p w14:paraId="5FC90A35">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（4）加强绩效监控。积极开展绩效运行监控，发现问题及时采取措施，确保绩效目标如期保质实现。</w:t>
      </w:r>
    </w:p>
    <w:p w14:paraId="1D53955A">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（5）做好绩效自评。按要求开展部门预算绩效自评和重点评价工作，对评价中发现的问题及时整改。</w:t>
      </w:r>
    </w:p>
    <w:p w14:paraId="0843CBD2">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（6）加强宣传培训。加强人员培训，加大宣传力度，强化预算绩效管理意识，促进预算绩效管理水平提升。 </w:t>
      </w:r>
    </w:p>
    <w:p w14:paraId="263CD65C">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2B1823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ECC0D0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569C8C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C1610BD">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5784C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C4A39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4E98098">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1C8DD1D">
      <w:pPr>
        <w:spacing w:before="0" w:after="0" w:line="240" w:lineRule="auto"/>
        <w:ind w:firstLine="0"/>
        <w:jc w:val="center"/>
        <w:outlineLvl w:val="9"/>
      </w:pPr>
      <w:bookmarkStart w:id="13" w:name="_GoBack"/>
      <w:bookmarkEnd w:id="13"/>
      <w:r>
        <w:rPr>
          <w:rFonts w:ascii="方正仿宋_GBK" w:hAnsi="方正仿宋_GBK" w:eastAsia="方正仿宋_GBK" w:cs="方正仿宋_GBK"/>
          <w:color w:val="000000"/>
          <w:sz w:val="28"/>
        </w:rPr>
        <w:t xml:space="preserve"> </w:t>
      </w:r>
    </w:p>
    <w:p w14:paraId="2C1CFCD7">
      <w:pPr>
        <w:spacing w:before="0" w:after="0"/>
        <w:ind w:firstLine="560"/>
        <w:jc w:val="left"/>
        <w:outlineLvl w:val="3"/>
      </w:pPr>
      <w:bookmarkStart w:id="3" w:name="_Toc_4_4_0000000004"/>
      <w:r>
        <w:rPr>
          <w:rFonts w:ascii="方正仿宋_GBK" w:hAnsi="方正仿宋_GBK" w:eastAsia="方正仿宋_GBK" w:cs="方正仿宋_GBK"/>
          <w:color w:val="000000"/>
          <w:sz w:val="28"/>
        </w:rPr>
        <w:t>1.统战工作经费绩效目标表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5E1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3A6EC5">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7A0E0DFC">
            <w:pPr>
              <w:pStyle w:val="11"/>
            </w:pPr>
            <w:r>
              <w:t>单位：万元</w:t>
            </w:r>
          </w:p>
        </w:tc>
      </w:tr>
      <w:tr w14:paraId="7099A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883B3">
            <w:pPr>
              <w:pStyle w:val="14"/>
            </w:pPr>
            <w:r>
              <w:t>项目编码</w:t>
            </w:r>
          </w:p>
        </w:tc>
        <w:tc>
          <w:tcPr>
            <w:tcW w:w="2608" w:type="dxa"/>
            <w:gridSpan w:val="2"/>
            <w:vAlign w:val="center"/>
          </w:tcPr>
          <w:p w14:paraId="5342A432">
            <w:pPr>
              <w:pStyle w:val="13"/>
            </w:pPr>
            <w:r>
              <w:t>13070024P000212100016</w:t>
            </w:r>
          </w:p>
        </w:tc>
        <w:tc>
          <w:tcPr>
            <w:tcW w:w="1587" w:type="dxa"/>
            <w:vAlign w:val="center"/>
          </w:tcPr>
          <w:p w14:paraId="2E45AE98">
            <w:pPr>
              <w:pStyle w:val="14"/>
            </w:pPr>
            <w:r>
              <w:t>项目名称</w:t>
            </w:r>
          </w:p>
        </w:tc>
        <w:tc>
          <w:tcPr>
            <w:tcW w:w="4423" w:type="dxa"/>
            <w:gridSpan w:val="3"/>
            <w:vAlign w:val="center"/>
          </w:tcPr>
          <w:p w14:paraId="013613E7">
            <w:pPr>
              <w:pStyle w:val="13"/>
            </w:pPr>
            <w:r>
              <w:t>统战工作经费</w:t>
            </w:r>
          </w:p>
        </w:tc>
      </w:tr>
      <w:tr w14:paraId="7E28B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FF27E">
            <w:pPr>
              <w:pStyle w:val="14"/>
            </w:pPr>
            <w:r>
              <w:t>预算规模及资金用途</w:t>
            </w:r>
          </w:p>
        </w:tc>
        <w:tc>
          <w:tcPr>
            <w:tcW w:w="1276" w:type="dxa"/>
            <w:vAlign w:val="center"/>
          </w:tcPr>
          <w:p w14:paraId="2C897501">
            <w:pPr>
              <w:pStyle w:val="14"/>
            </w:pPr>
            <w:r>
              <w:t>预算数</w:t>
            </w:r>
          </w:p>
        </w:tc>
        <w:tc>
          <w:tcPr>
            <w:tcW w:w="1332" w:type="dxa"/>
            <w:vAlign w:val="center"/>
          </w:tcPr>
          <w:p w14:paraId="1CC5EBFB">
            <w:pPr>
              <w:pStyle w:val="13"/>
            </w:pPr>
            <w:r>
              <w:t>21.76</w:t>
            </w:r>
          </w:p>
        </w:tc>
        <w:tc>
          <w:tcPr>
            <w:tcW w:w="1587" w:type="dxa"/>
            <w:vAlign w:val="center"/>
          </w:tcPr>
          <w:p w14:paraId="2FF0C409">
            <w:pPr>
              <w:pStyle w:val="14"/>
            </w:pPr>
            <w:r>
              <w:t>其中：财政    资金</w:t>
            </w:r>
          </w:p>
        </w:tc>
        <w:tc>
          <w:tcPr>
            <w:tcW w:w="1304" w:type="dxa"/>
            <w:vAlign w:val="center"/>
          </w:tcPr>
          <w:p w14:paraId="511850B2">
            <w:pPr>
              <w:pStyle w:val="13"/>
            </w:pPr>
            <w:r>
              <w:t>21.76</w:t>
            </w:r>
          </w:p>
        </w:tc>
        <w:tc>
          <w:tcPr>
            <w:tcW w:w="1276" w:type="dxa"/>
            <w:vAlign w:val="center"/>
          </w:tcPr>
          <w:p w14:paraId="277D9D9C">
            <w:pPr>
              <w:pStyle w:val="14"/>
            </w:pPr>
            <w:r>
              <w:t>其他资金</w:t>
            </w:r>
          </w:p>
        </w:tc>
        <w:tc>
          <w:tcPr>
            <w:tcW w:w="1843" w:type="dxa"/>
            <w:vAlign w:val="center"/>
          </w:tcPr>
          <w:p w14:paraId="4C05C37A">
            <w:pPr>
              <w:pStyle w:val="13"/>
            </w:pPr>
            <w:r>
              <w:t xml:space="preserve"> </w:t>
            </w:r>
          </w:p>
        </w:tc>
      </w:tr>
      <w:tr w14:paraId="52992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8E21E"/>
        </w:tc>
        <w:tc>
          <w:tcPr>
            <w:tcW w:w="8618" w:type="dxa"/>
            <w:gridSpan w:val="6"/>
            <w:vAlign w:val="center"/>
          </w:tcPr>
          <w:p w14:paraId="5B38E6D3">
            <w:pPr>
              <w:pStyle w:val="13"/>
            </w:pPr>
            <w:r>
              <w:t>通过组织会议、培训、宣传，落实中央、省、市委关于统一战线工作重大决策部署，落实多党合作和政治协商制度，促进非公有制经济健康发展和非公有制经济人士健康成长，联系海外有关社团及代表人士，做好台胞、台属有关工作 。</w:t>
            </w:r>
            <w:r>
              <w:tab/>
            </w:r>
          </w:p>
        </w:tc>
      </w:tr>
      <w:tr w14:paraId="7F8CE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3AACE">
            <w:pPr>
              <w:pStyle w:val="14"/>
            </w:pPr>
            <w:r>
              <w:t>资金支出计划（%）</w:t>
            </w:r>
          </w:p>
        </w:tc>
        <w:tc>
          <w:tcPr>
            <w:tcW w:w="2608" w:type="dxa"/>
            <w:gridSpan w:val="2"/>
            <w:vAlign w:val="center"/>
          </w:tcPr>
          <w:p w14:paraId="7F5303FF">
            <w:pPr>
              <w:pStyle w:val="14"/>
            </w:pPr>
            <w:r>
              <w:t>3月底</w:t>
            </w:r>
          </w:p>
        </w:tc>
        <w:tc>
          <w:tcPr>
            <w:tcW w:w="1587" w:type="dxa"/>
            <w:vAlign w:val="center"/>
          </w:tcPr>
          <w:p w14:paraId="5EF31755">
            <w:pPr>
              <w:pStyle w:val="14"/>
            </w:pPr>
            <w:r>
              <w:t>6月底</w:t>
            </w:r>
          </w:p>
        </w:tc>
        <w:tc>
          <w:tcPr>
            <w:tcW w:w="1304" w:type="dxa"/>
            <w:vAlign w:val="center"/>
          </w:tcPr>
          <w:p w14:paraId="2809B4F9">
            <w:pPr>
              <w:pStyle w:val="14"/>
            </w:pPr>
            <w:r>
              <w:t>10月底</w:t>
            </w:r>
          </w:p>
        </w:tc>
        <w:tc>
          <w:tcPr>
            <w:tcW w:w="3119" w:type="dxa"/>
            <w:gridSpan w:val="2"/>
            <w:vAlign w:val="center"/>
          </w:tcPr>
          <w:p w14:paraId="04A574A8">
            <w:pPr>
              <w:pStyle w:val="14"/>
            </w:pPr>
            <w:r>
              <w:t>12月底</w:t>
            </w:r>
          </w:p>
        </w:tc>
      </w:tr>
      <w:tr w14:paraId="5F6A9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E1844"/>
        </w:tc>
        <w:tc>
          <w:tcPr>
            <w:tcW w:w="2608" w:type="dxa"/>
            <w:gridSpan w:val="2"/>
            <w:vAlign w:val="center"/>
          </w:tcPr>
          <w:p w14:paraId="5C7CD942">
            <w:pPr>
              <w:pStyle w:val="15"/>
            </w:pPr>
            <w:r>
              <w:t>25%</w:t>
            </w:r>
          </w:p>
        </w:tc>
        <w:tc>
          <w:tcPr>
            <w:tcW w:w="1587" w:type="dxa"/>
            <w:vAlign w:val="center"/>
          </w:tcPr>
          <w:p w14:paraId="521DAEBF">
            <w:pPr>
              <w:pStyle w:val="15"/>
            </w:pPr>
            <w:r>
              <w:t>50%</w:t>
            </w:r>
          </w:p>
        </w:tc>
        <w:tc>
          <w:tcPr>
            <w:tcW w:w="1304" w:type="dxa"/>
            <w:vAlign w:val="center"/>
          </w:tcPr>
          <w:p w14:paraId="669679FA">
            <w:pPr>
              <w:pStyle w:val="15"/>
            </w:pPr>
            <w:r>
              <w:t>75%</w:t>
            </w:r>
          </w:p>
        </w:tc>
        <w:tc>
          <w:tcPr>
            <w:tcW w:w="3119" w:type="dxa"/>
            <w:gridSpan w:val="2"/>
            <w:vAlign w:val="center"/>
          </w:tcPr>
          <w:p w14:paraId="29B96BE5">
            <w:pPr>
              <w:pStyle w:val="15"/>
            </w:pPr>
            <w:r>
              <w:t>100%</w:t>
            </w:r>
          </w:p>
        </w:tc>
      </w:tr>
      <w:tr w14:paraId="02838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1D387">
            <w:pPr>
              <w:pStyle w:val="14"/>
            </w:pPr>
            <w:r>
              <w:t>绩效目标</w:t>
            </w:r>
          </w:p>
        </w:tc>
        <w:tc>
          <w:tcPr>
            <w:tcW w:w="8618" w:type="dxa"/>
            <w:gridSpan w:val="6"/>
            <w:vAlign w:val="center"/>
          </w:tcPr>
          <w:p w14:paraId="218E219A">
            <w:pPr>
              <w:pStyle w:val="13"/>
            </w:pPr>
            <w:r>
              <w:t>1.通过组织会议、培训、宣传，落实中央、省、市委关于统一战线工作重大决策部署，落实多党合作和政治协商制度，促进非公有制经济健康发展和非公有制经济人士健康成长，联系海外有关社团及代表人士，做好台胞、台属有关工作 。</w:t>
            </w:r>
            <w:r>
              <w:tab/>
            </w:r>
            <w:r>
              <w:tab/>
            </w:r>
            <w:r>
              <w:tab/>
            </w:r>
            <w:r>
              <w:tab/>
            </w:r>
            <w:r>
              <w:tab/>
            </w:r>
          </w:p>
        </w:tc>
      </w:tr>
    </w:tbl>
    <w:p w14:paraId="6A91A4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32B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2DD19">
            <w:pPr>
              <w:pStyle w:val="14"/>
            </w:pPr>
            <w:r>
              <w:t>一级指标</w:t>
            </w:r>
          </w:p>
        </w:tc>
        <w:tc>
          <w:tcPr>
            <w:tcW w:w="1276" w:type="dxa"/>
            <w:vAlign w:val="center"/>
          </w:tcPr>
          <w:p w14:paraId="5D767A48">
            <w:pPr>
              <w:pStyle w:val="14"/>
            </w:pPr>
            <w:r>
              <w:t>二级指标</w:t>
            </w:r>
          </w:p>
        </w:tc>
        <w:tc>
          <w:tcPr>
            <w:tcW w:w="1332" w:type="dxa"/>
            <w:vAlign w:val="center"/>
          </w:tcPr>
          <w:p w14:paraId="56577C31">
            <w:pPr>
              <w:pStyle w:val="14"/>
            </w:pPr>
            <w:r>
              <w:t>三级指标</w:t>
            </w:r>
          </w:p>
        </w:tc>
        <w:tc>
          <w:tcPr>
            <w:tcW w:w="2891" w:type="dxa"/>
            <w:vAlign w:val="center"/>
          </w:tcPr>
          <w:p w14:paraId="430EB3A2">
            <w:pPr>
              <w:pStyle w:val="14"/>
            </w:pPr>
            <w:r>
              <w:t>绩效指标描述</w:t>
            </w:r>
          </w:p>
        </w:tc>
        <w:tc>
          <w:tcPr>
            <w:tcW w:w="1276" w:type="dxa"/>
            <w:vAlign w:val="center"/>
          </w:tcPr>
          <w:p w14:paraId="6BD5B16D">
            <w:pPr>
              <w:pStyle w:val="14"/>
            </w:pPr>
            <w:r>
              <w:t>指标值</w:t>
            </w:r>
          </w:p>
        </w:tc>
        <w:tc>
          <w:tcPr>
            <w:tcW w:w="1843" w:type="dxa"/>
            <w:vAlign w:val="center"/>
          </w:tcPr>
          <w:p w14:paraId="52BB3C0E">
            <w:pPr>
              <w:pStyle w:val="14"/>
            </w:pPr>
            <w:r>
              <w:t>指标值确定依据</w:t>
            </w:r>
          </w:p>
        </w:tc>
      </w:tr>
      <w:tr w14:paraId="6D0E4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53844">
            <w:pPr>
              <w:pStyle w:val="15"/>
            </w:pPr>
            <w:r>
              <w:t>产出指标</w:t>
            </w:r>
          </w:p>
        </w:tc>
        <w:tc>
          <w:tcPr>
            <w:tcW w:w="1276" w:type="dxa"/>
            <w:vAlign w:val="center"/>
          </w:tcPr>
          <w:p w14:paraId="4D14D846">
            <w:pPr>
              <w:pStyle w:val="13"/>
            </w:pPr>
            <w:r>
              <w:t>数量指标</w:t>
            </w:r>
          </w:p>
        </w:tc>
        <w:tc>
          <w:tcPr>
            <w:tcW w:w="1332" w:type="dxa"/>
            <w:vAlign w:val="center"/>
          </w:tcPr>
          <w:p w14:paraId="0ECB956C">
            <w:pPr>
              <w:pStyle w:val="13"/>
            </w:pPr>
            <w:r>
              <w:t>宣传次数</w:t>
            </w:r>
          </w:p>
        </w:tc>
        <w:tc>
          <w:tcPr>
            <w:tcW w:w="2891" w:type="dxa"/>
            <w:vAlign w:val="center"/>
          </w:tcPr>
          <w:p w14:paraId="186878B8">
            <w:pPr>
              <w:pStyle w:val="13"/>
            </w:pPr>
            <w:r>
              <w:t>通过新媒体对相关政策、活动报道的宣传次数</w:t>
            </w:r>
          </w:p>
        </w:tc>
        <w:tc>
          <w:tcPr>
            <w:tcW w:w="1276" w:type="dxa"/>
            <w:vAlign w:val="center"/>
          </w:tcPr>
          <w:p w14:paraId="290E8E64">
            <w:pPr>
              <w:pStyle w:val="13"/>
            </w:pPr>
            <w:r>
              <w:t>≥10次</w:t>
            </w:r>
          </w:p>
        </w:tc>
        <w:tc>
          <w:tcPr>
            <w:tcW w:w="1843" w:type="dxa"/>
            <w:vAlign w:val="center"/>
          </w:tcPr>
          <w:p w14:paraId="6B555BD8">
            <w:pPr>
              <w:pStyle w:val="13"/>
            </w:pPr>
            <w:r>
              <w:t>统一战线工作条例和2024年工作计划</w:t>
            </w:r>
          </w:p>
        </w:tc>
      </w:tr>
      <w:tr w14:paraId="5D6A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D6BEA"/>
        </w:tc>
        <w:tc>
          <w:tcPr>
            <w:tcW w:w="1276" w:type="dxa"/>
            <w:vAlign w:val="center"/>
          </w:tcPr>
          <w:p w14:paraId="67700525">
            <w:pPr>
              <w:pStyle w:val="13"/>
            </w:pPr>
            <w:r>
              <w:t>数量指标</w:t>
            </w:r>
          </w:p>
        </w:tc>
        <w:tc>
          <w:tcPr>
            <w:tcW w:w="1332" w:type="dxa"/>
            <w:vAlign w:val="center"/>
          </w:tcPr>
          <w:p w14:paraId="2CA7F487">
            <w:pPr>
              <w:pStyle w:val="13"/>
            </w:pPr>
            <w:r>
              <w:t>会议次数</w:t>
            </w:r>
          </w:p>
        </w:tc>
        <w:tc>
          <w:tcPr>
            <w:tcW w:w="2891" w:type="dxa"/>
            <w:vAlign w:val="center"/>
          </w:tcPr>
          <w:p w14:paraId="7C39BBD9">
            <w:pPr>
              <w:pStyle w:val="13"/>
            </w:pPr>
            <w:r>
              <w:t>安排部署会议、港澳台统战事务次数</w:t>
            </w:r>
          </w:p>
        </w:tc>
        <w:tc>
          <w:tcPr>
            <w:tcW w:w="1276" w:type="dxa"/>
            <w:vAlign w:val="center"/>
          </w:tcPr>
          <w:p w14:paraId="26BCBE37">
            <w:pPr>
              <w:pStyle w:val="13"/>
            </w:pPr>
            <w:r>
              <w:t>≥4次</w:t>
            </w:r>
          </w:p>
        </w:tc>
        <w:tc>
          <w:tcPr>
            <w:tcW w:w="1843" w:type="dxa"/>
            <w:vAlign w:val="center"/>
          </w:tcPr>
          <w:p w14:paraId="07CF9355">
            <w:pPr>
              <w:pStyle w:val="13"/>
            </w:pPr>
            <w:r>
              <w:t>统一战线工作条例和2024年工作计划</w:t>
            </w:r>
          </w:p>
        </w:tc>
      </w:tr>
      <w:tr w14:paraId="6649B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B9861"/>
        </w:tc>
        <w:tc>
          <w:tcPr>
            <w:tcW w:w="1276" w:type="dxa"/>
            <w:vAlign w:val="center"/>
          </w:tcPr>
          <w:p w14:paraId="3E4C431B">
            <w:pPr>
              <w:pStyle w:val="13"/>
            </w:pPr>
            <w:r>
              <w:t>数量指标</w:t>
            </w:r>
          </w:p>
        </w:tc>
        <w:tc>
          <w:tcPr>
            <w:tcW w:w="1332" w:type="dxa"/>
            <w:vAlign w:val="center"/>
          </w:tcPr>
          <w:p w14:paraId="6EBB1767">
            <w:pPr>
              <w:pStyle w:val="13"/>
            </w:pPr>
            <w:r>
              <w:t>培训次数</w:t>
            </w:r>
          </w:p>
        </w:tc>
        <w:tc>
          <w:tcPr>
            <w:tcW w:w="2891" w:type="dxa"/>
            <w:vAlign w:val="center"/>
          </w:tcPr>
          <w:p w14:paraId="197F3735">
            <w:pPr>
              <w:pStyle w:val="13"/>
            </w:pPr>
            <w:r>
              <w:t>相关民主协商、调查研究、教育培训等</w:t>
            </w:r>
          </w:p>
        </w:tc>
        <w:tc>
          <w:tcPr>
            <w:tcW w:w="1276" w:type="dxa"/>
            <w:vAlign w:val="center"/>
          </w:tcPr>
          <w:p w14:paraId="346F6630">
            <w:pPr>
              <w:pStyle w:val="13"/>
            </w:pPr>
            <w:r>
              <w:t>≥4次</w:t>
            </w:r>
          </w:p>
        </w:tc>
        <w:tc>
          <w:tcPr>
            <w:tcW w:w="1843" w:type="dxa"/>
            <w:vAlign w:val="center"/>
          </w:tcPr>
          <w:p w14:paraId="5FA43676">
            <w:pPr>
              <w:pStyle w:val="13"/>
            </w:pPr>
            <w:r>
              <w:t>统一战线工作条例和2024年工作计划</w:t>
            </w:r>
          </w:p>
        </w:tc>
      </w:tr>
      <w:tr w14:paraId="315F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83192"/>
        </w:tc>
        <w:tc>
          <w:tcPr>
            <w:tcW w:w="1276" w:type="dxa"/>
            <w:vAlign w:val="center"/>
          </w:tcPr>
          <w:p w14:paraId="52081C38">
            <w:pPr>
              <w:pStyle w:val="13"/>
            </w:pPr>
            <w:r>
              <w:t>质量指标</w:t>
            </w:r>
          </w:p>
        </w:tc>
        <w:tc>
          <w:tcPr>
            <w:tcW w:w="1332" w:type="dxa"/>
            <w:vAlign w:val="center"/>
          </w:tcPr>
          <w:p w14:paraId="109F0878">
            <w:pPr>
              <w:pStyle w:val="13"/>
            </w:pPr>
            <w:r>
              <w:t>宣传效果</w:t>
            </w:r>
          </w:p>
        </w:tc>
        <w:tc>
          <w:tcPr>
            <w:tcW w:w="2891" w:type="dxa"/>
            <w:vAlign w:val="center"/>
          </w:tcPr>
          <w:p w14:paraId="4CB81B33">
            <w:pPr>
              <w:pStyle w:val="13"/>
            </w:pPr>
            <w:r>
              <w:t>通过宣传政策和活动报道，效果达到程度</w:t>
            </w:r>
          </w:p>
        </w:tc>
        <w:tc>
          <w:tcPr>
            <w:tcW w:w="1276" w:type="dxa"/>
            <w:vAlign w:val="center"/>
          </w:tcPr>
          <w:p w14:paraId="20A613FD">
            <w:pPr>
              <w:pStyle w:val="13"/>
            </w:pPr>
            <w:r>
              <w:t>≥85%</w:t>
            </w:r>
          </w:p>
        </w:tc>
        <w:tc>
          <w:tcPr>
            <w:tcW w:w="1843" w:type="dxa"/>
            <w:vAlign w:val="center"/>
          </w:tcPr>
          <w:p w14:paraId="12245A56">
            <w:pPr>
              <w:pStyle w:val="13"/>
            </w:pPr>
            <w:r>
              <w:t>统一战线工作条例和2024年工作计划</w:t>
            </w:r>
          </w:p>
        </w:tc>
      </w:tr>
      <w:tr w14:paraId="495D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894A1"/>
        </w:tc>
        <w:tc>
          <w:tcPr>
            <w:tcW w:w="1276" w:type="dxa"/>
            <w:vAlign w:val="center"/>
          </w:tcPr>
          <w:p w14:paraId="2C3914BD">
            <w:pPr>
              <w:pStyle w:val="13"/>
            </w:pPr>
            <w:r>
              <w:t>质量指标</w:t>
            </w:r>
          </w:p>
        </w:tc>
        <w:tc>
          <w:tcPr>
            <w:tcW w:w="1332" w:type="dxa"/>
            <w:vAlign w:val="center"/>
          </w:tcPr>
          <w:p w14:paraId="5E5C9CB1">
            <w:pPr>
              <w:pStyle w:val="13"/>
            </w:pPr>
            <w:r>
              <w:t>会议覆盖人群</w:t>
            </w:r>
          </w:p>
        </w:tc>
        <w:tc>
          <w:tcPr>
            <w:tcW w:w="2891" w:type="dxa"/>
            <w:vAlign w:val="center"/>
          </w:tcPr>
          <w:p w14:paraId="60F5A3FA">
            <w:pPr>
              <w:pStyle w:val="13"/>
            </w:pPr>
            <w:r>
              <w:t>会议对12类工作对象中的代表人士的覆盖程度</w:t>
            </w:r>
          </w:p>
        </w:tc>
        <w:tc>
          <w:tcPr>
            <w:tcW w:w="1276" w:type="dxa"/>
            <w:vAlign w:val="center"/>
          </w:tcPr>
          <w:p w14:paraId="3A172F95">
            <w:pPr>
              <w:pStyle w:val="13"/>
            </w:pPr>
            <w:r>
              <w:t>≥100%</w:t>
            </w:r>
          </w:p>
        </w:tc>
        <w:tc>
          <w:tcPr>
            <w:tcW w:w="1843" w:type="dxa"/>
            <w:vAlign w:val="center"/>
          </w:tcPr>
          <w:p w14:paraId="6162BFCF">
            <w:pPr>
              <w:pStyle w:val="13"/>
            </w:pPr>
            <w:r>
              <w:t>统一战线工作条例和2024年工作计划</w:t>
            </w:r>
          </w:p>
        </w:tc>
      </w:tr>
      <w:tr w14:paraId="6CDF1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14A6D"/>
        </w:tc>
        <w:tc>
          <w:tcPr>
            <w:tcW w:w="1276" w:type="dxa"/>
            <w:vAlign w:val="center"/>
          </w:tcPr>
          <w:p w14:paraId="1477B731">
            <w:pPr>
              <w:pStyle w:val="13"/>
            </w:pPr>
            <w:r>
              <w:t>质量指标</w:t>
            </w:r>
          </w:p>
        </w:tc>
        <w:tc>
          <w:tcPr>
            <w:tcW w:w="1332" w:type="dxa"/>
            <w:vAlign w:val="center"/>
          </w:tcPr>
          <w:p w14:paraId="616429DD">
            <w:pPr>
              <w:pStyle w:val="13"/>
            </w:pPr>
            <w:r>
              <w:t>培训效果</w:t>
            </w:r>
          </w:p>
        </w:tc>
        <w:tc>
          <w:tcPr>
            <w:tcW w:w="2891" w:type="dxa"/>
            <w:vAlign w:val="center"/>
          </w:tcPr>
          <w:p w14:paraId="07652F95">
            <w:pPr>
              <w:pStyle w:val="13"/>
            </w:pPr>
            <w:r>
              <w:t>通过培训对实中央、省、市委关于统一战线工作重大决策部署的落实情况</w:t>
            </w:r>
          </w:p>
        </w:tc>
        <w:tc>
          <w:tcPr>
            <w:tcW w:w="1276" w:type="dxa"/>
            <w:vAlign w:val="center"/>
          </w:tcPr>
          <w:p w14:paraId="2DFB04B6">
            <w:pPr>
              <w:pStyle w:val="13"/>
            </w:pPr>
            <w:r>
              <w:t>≥85%</w:t>
            </w:r>
          </w:p>
        </w:tc>
        <w:tc>
          <w:tcPr>
            <w:tcW w:w="1843" w:type="dxa"/>
            <w:vAlign w:val="center"/>
          </w:tcPr>
          <w:p w14:paraId="2BCE0F18">
            <w:pPr>
              <w:pStyle w:val="13"/>
            </w:pPr>
            <w:r>
              <w:t>统一战线工作条例和2024年工作计划</w:t>
            </w:r>
          </w:p>
        </w:tc>
      </w:tr>
      <w:tr w14:paraId="2A6C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39818"/>
        </w:tc>
        <w:tc>
          <w:tcPr>
            <w:tcW w:w="1276" w:type="dxa"/>
            <w:vAlign w:val="center"/>
          </w:tcPr>
          <w:p w14:paraId="326EF39E">
            <w:pPr>
              <w:pStyle w:val="13"/>
            </w:pPr>
            <w:r>
              <w:t>时效指标</w:t>
            </w:r>
          </w:p>
        </w:tc>
        <w:tc>
          <w:tcPr>
            <w:tcW w:w="1332" w:type="dxa"/>
            <w:vAlign w:val="center"/>
          </w:tcPr>
          <w:p w14:paraId="28F3BB6E">
            <w:pPr>
              <w:pStyle w:val="13"/>
            </w:pPr>
            <w:r>
              <w:t>完成及时率</w:t>
            </w:r>
          </w:p>
        </w:tc>
        <w:tc>
          <w:tcPr>
            <w:tcW w:w="2891" w:type="dxa"/>
            <w:vAlign w:val="center"/>
          </w:tcPr>
          <w:p w14:paraId="5F045DDA">
            <w:pPr>
              <w:pStyle w:val="13"/>
            </w:pPr>
            <w:r>
              <w:t>12月底前完成对应工作</w:t>
            </w:r>
          </w:p>
        </w:tc>
        <w:tc>
          <w:tcPr>
            <w:tcW w:w="1276" w:type="dxa"/>
            <w:vAlign w:val="center"/>
          </w:tcPr>
          <w:p w14:paraId="53892B95">
            <w:pPr>
              <w:pStyle w:val="13"/>
            </w:pPr>
            <w:r>
              <w:t>≥95%</w:t>
            </w:r>
          </w:p>
        </w:tc>
        <w:tc>
          <w:tcPr>
            <w:tcW w:w="1843" w:type="dxa"/>
            <w:vAlign w:val="center"/>
          </w:tcPr>
          <w:p w14:paraId="4C152864">
            <w:pPr>
              <w:pStyle w:val="13"/>
            </w:pPr>
            <w:r>
              <w:t>统一战线工作条例和2024年工作计划</w:t>
            </w:r>
          </w:p>
        </w:tc>
      </w:tr>
      <w:tr w14:paraId="0DAB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DE16F"/>
        </w:tc>
        <w:tc>
          <w:tcPr>
            <w:tcW w:w="1276" w:type="dxa"/>
            <w:vAlign w:val="center"/>
          </w:tcPr>
          <w:p w14:paraId="2E549104">
            <w:pPr>
              <w:pStyle w:val="13"/>
            </w:pPr>
            <w:r>
              <w:t>成本指标</w:t>
            </w:r>
          </w:p>
        </w:tc>
        <w:tc>
          <w:tcPr>
            <w:tcW w:w="1332" w:type="dxa"/>
            <w:vAlign w:val="center"/>
          </w:tcPr>
          <w:p w14:paraId="4F9CD4E9">
            <w:pPr>
              <w:pStyle w:val="13"/>
            </w:pPr>
            <w:r>
              <w:t>总成本</w:t>
            </w:r>
          </w:p>
        </w:tc>
        <w:tc>
          <w:tcPr>
            <w:tcW w:w="2891" w:type="dxa"/>
            <w:vAlign w:val="center"/>
          </w:tcPr>
          <w:p w14:paraId="2E422C30">
            <w:pPr>
              <w:pStyle w:val="13"/>
            </w:pPr>
            <w:r>
              <w:t>总成本控制数</w:t>
            </w:r>
          </w:p>
        </w:tc>
        <w:tc>
          <w:tcPr>
            <w:tcW w:w="1276" w:type="dxa"/>
            <w:vAlign w:val="center"/>
          </w:tcPr>
          <w:p w14:paraId="6A07A566">
            <w:pPr>
              <w:pStyle w:val="13"/>
            </w:pPr>
            <w:r>
              <w:t>≤42.58万元</w:t>
            </w:r>
          </w:p>
        </w:tc>
        <w:tc>
          <w:tcPr>
            <w:tcW w:w="1843" w:type="dxa"/>
            <w:vAlign w:val="center"/>
          </w:tcPr>
          <w:p w14:paraId="2F4A74C8">
            <w:pPr>
              <w:pStyle w:val="13"/>
            </w:pPr>
            <w:r>
              <w:t>统一战线工作条例和2024年工作计划</w:t>
            </w:r>
          </w:p>
        </w:tc>
      </w:tr>
      <w:tr w14:paraId="4622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BB19E">
            <w:pPr>
              <w:pStyle w:val="15"/>
            </w:pPr>
            <w:r>
              <w:t>效益指标</w:t>
            </w:r>
          </w:p>
        </w:tc>
        <w:tc>
          <w:tcPr>
            <w:tcW w:w="1276" w:type="dxa"/>
            <w:vAlign w:val="center"/>
          </w:tcPr>
          <w:p w14:paraId="4C52A5FE">
            <w:pPr>
              <w:pStyle w:val="13"/>
            </w:pPr>
            <w:r>
              <w:t>社会效益指标</w:t>
            </w:r>
          </w:p>
        </w:tc>
        <w:tc>
          <w:tcPr>
            <w:tcW w:w="1332" w:type="dxa"/>
            <w:vAlign w:val="center"/>
          </w:tcPr>
          <w:p w14:paraId="63639FB9">
            <w:pPr>
              <w:pStyle w:val="13"/>
            </w:pPr>
            <w:r>
              <w:t>巩固爱国统一战线</w:t>
            </w:r>
          </w:p>
        </w:tc>
        <w:tc>
          <w:tcPr>
            <w:tcW w:w="2891" w:type="dxa"/>
            <w:vAlign w:val="center"/>
          </w:tcPr>
          <w:p w14:paraId="5EE57048">
            <w:pPr>
              <w:pStyle w:val="13"/>
            </w:pPr>
            <w:r>
              <w:t>巩固民主协商政治基础、及时了解情况、听取意见建议、巩固爱国统一战线力量、促进非公有制经济健康发展和非公经济人士健康成长</w:t>
            </w:r>
          </w:p>
        </w:tc>
        <w:tc>
          <w:tcPr>
            <w:tcW w:w="1276" w:type="dxa"/>
            <w:vAlign w:val="center"/>
          </w:tcPr>
          <w:p w14:paraId="671B8EE6">
            <w:pPr>
              <w:pStyle w:val="13"/>
            </w:pPr>
            <w:r>
              <w:t>有效保障</w:t>
            </w:r>
          </w:p>
        </w:tc>
        <w:tc>
          <w:tcPr>
            <w:tcW w:w="1843" w:type="dxa"/>
            <w:vAlign w:val="center"/>
          </w:tcPr>
          <w:p w14:paraId="7C004E53">
            <w:pPr>
              <w:pStyle w:val="13"/>
            </w:pPr>
            <w:r>
              <w:t>统一战线工作条例和2024年工作计划</w:t>
            </w:r>
          </w:p>
        </w:tc>
      </w:tr>
      <w:tr w14:paraId="09FD6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F43CF">
            <w:pPr>
              <w:pStyle w:val="15"/>
            </w:pPr>
            <w:r>
              <w:t>满意度指标</w:t>
            </w:r>
          </w:p>
        </w:tc>
        <w:tc>
          <w:tcPr>
            <w:tcW w:w="1276" w:type="dxa"/>
            <w:vAlign w:val="center"/>
          </w:tcPr>
          <w:p w14:paraId="0FFA3917">
            <w:pPr>
              <w:pStyle w:val="13"/>
            </w:pPr>
            <w:r>
              <w:t>服务对象满意度指标</w:t>
            </w:r>
          </w:p>
        </w:tc>
        <w:tc>
          <w:tcPr>
            <w:tcW w:w="1332" w:type="dxa"/>
            <w:vAlign w:val="center"/>
          </w:tcPr>
          <w:p w14:paraId="27FC69A5">
            <w:pPr>
              <w:pStyle w:val="13"/>
            </w:pPr>
            <w:r>
              <w:t>服务人群满意度</w:t>
            </w:r>
          </w:p>
        </w:tc>
        <w:tc>
          <w:tcPr>
            <w:tcW w:w="2891" w:type="dxa"/>
            <w:vAlign w:val="center"/>
          </w:tcPr>
          <w:p w14:paraId="0F8094B7">
            <w:pPr>
              <w:pStyle w:val="13"/>
            </w:pPr>
            <w:r>
              <w:t>统战工作服务人群满意程度</w:t>
            </w:r>
          </w:p>
        </w:tc>
        <w:tc>
          <w:tcPr>
            <w:tcW w:w="1276" w:type="dxa"/>
            <w:vAlign w:val="center"/>
          </w:tcPr>
          <w:p w14:paraId="001302BB">
            <w:pPr>
              <w:pStyle w:val="13"/>
            </w:pPr>
            <w:r>
              <w:t>≥95%</w:t>
            </w:r>
          </w:p>
        </w:tc>
        <w:tc>
          <w:tcPr>
            <w:tcW w:w="1843" w:type="dxa"/>
            <w:vAlign w:val="center"/>
          </w:tcPr>
          <w:p w14:paraId="6188F5BC">
            <w:pPr>
              <w:pStyle w:val="13"/>
            </w:pPr>
            <w:r>
              <w:t>统一战线工作条例和2024年工作计划</w:t>
            </w:r>
          </w:p>
        </w:tc>
      </w:tr>
    </w:tbl>
    <w:p w14:paraId="419B8986">
      <w:pPr>
        <w:sectPr>
          <w:pgSz w:w="11900" w:h="16840"/>
          <w:pgMar w:top="1984" w:right="1304" w:bottom="1134" w:left="1304" w:header="720" w:footer="720" w:gutter="0"/>
          <w:cols w:space="720" w:num="1"/>
        </w:sectPr>
      </w:pPr>
    </w:p>
    <w:p w14:paraId="172222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8E6CB4">
      <w:pPr>
        <w:spacing w:before="0" w:after="0"/>
        <w:ind w:firstLine="560"/>
        <w:jc w:val="left"/>
        <w:outlineLvl w:val="3"/>
      </w:pPr>
      <w:bookmarkStart w:id="4" w:name="_Toc_4_4_0000000005"/>
      <w:r>
        <w:rPr>
          <w:rFonts w:ascii="方正仿宋_GBK" w:hAnsi="方正仿宋_GBK" w:eastAsia="方正仿宋_GBK" w:cs="方正仿宋_GBK"/>
          <w:color w:val="000000"/>
          <w:sz w:val="28"/>
        </w:rPr>
        <w:t>2.统战工作经费绩效目标表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918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B21A59">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717A8B41">
            <w:pPr>
              <w:pStyle w:val="11"/>
            </w:pPr>
            <w:r>
              <w:t>单位：万元</w:t>
            </w:r>
          </w:p>
        </w:tc>
      </w:tr>
      <w:tr w14:paraId="51C8C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DF8D5">
            <w:pPr>
              <w:pStyle w:val="14"/>
            </w:pPr>
            <w:r>
              <w:t>项目编码</w:t>
            </w:r>
          </w:p>
        </w:tc>
        <w:tc>
          <w:tcPr>
            <w:tcW w:w="2608" w:type="dxa"/>
            <w:gridSpan w:val="2"/>
            <w:vAlign w:val="center"/>
          </w:tcPr>
          <w:p w14:paraId="3155FE28">
            <w:pPr>
              <w:pStyle w:val="13"/>
            </w:pPr>
            <w:r>
              <w:t>13070025P000046100025</w:t>
            </w:r>
          </w:p>
        </w:tc>
        <w:tc>
          <w:tcPr>
            <w:tcW w:w="1587" w:type="dxa"/>
            <w:vAlign w:val="center"/>
          </w:tcPr>
          <w:p w14:paraId="45CE50BD">
            <w:pPr>
              <w:pStyle w:val="14"/>
            </w:pPr>
            <w:r>
              <w:t>项目名称</w:t>
            </w:r>
          </w:p>
        </w:tc>
        <w:tc>
          <w:tcPr>
            <w:tcW w:w="4423" w:type="dxa"/>
            <w:gridSpan w:val="3"/>
            <w:vAlign w:val="center"/>
          </w:tcPr>
          <w:p w14:paraId="05D867D4">
            <w:pPr>
              <w:pStyle w:val="13"/>
            </w:pPr>
            <w:r>
              <w:t>统战工作经费</w:t>
            </w:r>
          </w:p>
        </w:tc>
      </w:tr>
      <w:tr w14:paraId="64780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57E06">
            <w:pPr>
              <w:pStyle w:val="14"/>
            </w:pPr>
            <w:r>
              <w:t>预算规模及资金用途</w:t>
            </w:r>
          </w:p>
        </w:tc>
        <w:tc>
          <w:tcPr>
            <w:tcW w:w="1276" w:type="dxa"/>
            <w:vAlign w:val="center"/>
          </w:tcPr>
          <w:p w14:paraId="5BD2B52C">
            <w:pPr>
              <w:pStyle w:val="14"/>
            </w:pPr>
            <w:r>
              <w:t>预算数</w:t>
            </w:r>
          </w:p>
        </w:tc>
        <w:tc>
          <w:tcPr>
            <w:tcW w:w="1332" w:type="dxa"/>
            <w:vAlign w:val="center"/>
          </w:tcPr>
          <w:p w14:paraId="34A731B0">
            <w:pPr>
              <w:pStyle w:val="13"/>
            </w:pPr>
            <w:r>
              <w:t>40.45</w:t>
            </w:r>
          </w:p>
        </w:tc>
        <w:tc>
          <w:tcPr>
            <w:tcW w:w="1587" w:type="dxa"/>
            <w:vAlign w:val="center"/>
          </w:tcPr>
          <w:p w14:paraId="571353E5">
            <w:pPr>
              <w:pStyle w:val="14"/>
            </w:pPr>
            <w:r>
              <w:t>其中：财政    资金</w:t>
            </w:r>
          </w:p>
        </w:tc>
        <w:tc>
          <w:tcPr>
            <w:tcW w:w="1304" w:type="dxa"/>
            <w:vAlign w:val="center"/>
          </w:tcPr>
          <w:p w14:paraId="094F8218">
            <w:pPr>
              <w:pStyle w:val="13"/>
            </w:pPr>
            <w:r>
              <w:t>40.45</w:t>
            </w:r>
          </w:p>
        </w:tc>
        <w:tc>
          <w:tcPr>
            <w:tcW w:w="1276" w:type="dxa"/>
            <w:vAlign w:val="center"/>
          </w:tcPr>
          <w:p w14:paraId="3E75E103">
            <w:pPr>
              <w:pStyle w:val="14"/>
            </w:pPr>
            <w:r>
              <w:t>其他资金</w:t>
            </w:r>
          </w:p>
        </w:tc>
        <w:tc>
          <w:tcPr>
            <w:tcW w:w="1843" w:type="dxa"/>
            <w:vAlign w:val="center"/>
          </w:tcPr>
          <w:p w14:paraId="4CA63056">
            <w:pPr>
              <w:pStyle w:val="13"/>
            </w:pPr>
            <w:r>
              <w:t xml:space="preserve"> </w:t>
            </w:r>
          </w:p>
        </w:tc>
      </w:tr>
      <w:tr w14:paraId="2102F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F38E5"/>
        </w:tc>
        <w:tc>
          <w:tcPr>
            <w:tcW w:w="8618" w:type="dxa"/>
            <w:gridSpan w:val="6"/>
            <w:vAlign w:val="center"/>
          </w:tcPr>
          <w:p w14:paraId="081FA777">
            <w:pPr>
              <w:pStyle w:val="13"/>
            </w:pPr>
            <w:r>
              <w:t>通过组织会议、培训、宣传，落实中央、省、市委关于统一战线工作重大决策部署，落实多党合作和政治协商制度，促进非公有制经济健康发展和非公有制经济人士健康成长，联系海外有关社团及代表人士，做好台胞、台属有关工作 。</w:t>
            </w:r>
          </w:p>
        </w:tc>
      </w:tr>
      <w:tr w14:paraId="4E1A0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0F711">
            <w:pPr>
              <w:pStyle w:val="14"/>
            </w:pPr>
            <w:r>
              <w:t>资金支出计划（%）</w:t>
            </w:r>
          </w:p>
        </w:tc>
        <w:tc>
          <w:tcPr>
            <w:tcW w:w="2608" w:type="dxa"/>
            <w:gridSpan w:val="2"/>
            <w:vAlign w:val="center"/>
          </w:tcPr>
          <w:p w14:paraId="57E34EC9">
            <w:pPr>
              <w:pStyle w:val="14"/>
            </w:pPr>
            <w:r>
              <w:t>3月底</w:t>
            </w:r>
          </w:p>
        </w:tc>
        <w:tc>
          <w:tcPr>
            <w:tcW w:w="1587" w:type="dxa"/>
            <w:vAlign w:val="center"/>
          </w:tcPr>
          <w:p w14:paraId="0D46799C">
            <w:pPr>
              <w:pStyle w:val="14"/>
            </w:pPr>
            <w:r>
              <w:t>6月底</w:t>
            </w:r>
          </w:p>
        </w:tc>
        <w:tc>
          <w:tcPr>
            <w:tcW w:w="1304" w:type="dxa"/>
            <w:vAlign w:val="center"/>
          </w:tcPr>
          <w:p w14:paraId="12A735AE">
            <w:pPr>
              <w:pStyle w:val="14"/>
            </w:pPr>
            <w:r>
              <w:t>10月底</w:t>
            </w:r>
          </w:p>
        </w:tc>
        <w:tc>
          <w:tcPr>
            <w:tcW w:w="3119" w:type="dxa"/>
            <w:gridSpan w:val="2"/>
            <w:vAlign w:val="center"/>
          </w:tcPr>
          <w:p w14:paraId="466AFBA7">
            <w:pPr>
              <w:pStyle w:val="14"/>
            </w:pPr>
            <w:r>
              <w:t>12月底</w:t>
            </w:r>
          </w:p>
        </w:tc>
      </w:tr>
      <w:tr w14:paraId="05C91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891E7"/>
        </w:tc>
        <w:tc>
          <w:tcPr>
            <w:tcW w:w="2608" w:type="dxa"/>
            <w:gridSpan w:val="2"/>
            <w:vAlign w:val="center"/>
          </w:tcPr>
          <w:p w14:paraId="4466E94F">
            <w:pPr>
              <w:pStyle w:val="15"/>
            </w:pPr>
            <w:r>
              <w:t>10%</w:t>
            </w:r>
          </w:p>
        </w:tc>
        <w:tc>
          <w:tcPr>
            <w:tcW w:w="1587" w:type="dxa"/>
            <w:vAlign w:val="center"/>
          </w:tcPr>
          <w:p w14:paraId="756D7723">
            <w:pPr>
              <w:pStyle w:val="15"/>
            </w:pPr>
            <w:r>
              <w:t>30%</w:t>
            </w:r>
          </w:p>
        </w:tc>
        <w:tc>
          <w:tcPr>
            <w:tcW w:w="1304" w:type="dxa"/>
            <w:vAlign w:val="center"/>
          </w:tcPr>
          <w:p w14:paraId="530409C9">
            <w:pPr>
              <w:pStyle w:val="15"/>
            </w:pPr>
            <w:r>
              <w:t>60%</w:t>
            </w:r>
          </w:p>
        </w:tc>
        <w:tc>
          <w:tcPr>
            <w:tcW w:w="3119" w:type="dxa"/>
            <w:gridSpan w:val="2"/>
            <w:vAlign w:val="center"/>
          </w:tcPr>
          <w:p w14:paraId="3A9700E4">
            <w:pPr>
              <w:pStyle w:val="15"/>
            </w:pPr>
            <w:r>
              <w:t>100%</w:t>
            </w:r>
          </w:p>
        </w:tc>
      </w:tr>
      <w:tr w14:paraId="00B73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21452">
            <w:pPr>
              <w:pStyle w:val="14"/>
            </w:pPr>
            <w:r>
              <w:t>绩效目标</w:t>
            </w:r>
          </w:p>
        </w:tc>
        <w:tc>
          <w:tcPr>
            <w:tcW w:w="8618" w:type="dxa"/>
            <w:gridSpan w:val="6"/>
            <w:vAlign w:val="center"/>
          </w:tcPr>
          <w:p w14:paraId="48606358">
            <w:pPr>
              <w:pStyle w:val="13"/>
            </w:pPr>
            <w:r>
              <w:t>1.通过组织会议、培训、宣传，落实中央、省、市委关于统一战线工作重大决策部署，落实多党合作和政治协商制度，促进非公有制经济健康发展和非公有制经济人士健康成长，联系海外有关社团及代表人士，做好台胞、台属有关工作 。</w:t>
            </w:r>
            <w:r>
              <w:tab/>
            </w:r>
            <w:r>
              <w:tab/>
            </w:r>
            <w:r>
              <w:tab/>
            </w:r>
            <w:r>
              <w:tab/>
            </w:r>
            <w:r>
              <w:tab/>
            </w:r>
          </w:p>
        </w:tc>
      </w:tr>
    </w:tbl>
    <w:p w14:paraId="633032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31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7F7AA2">
            <w:pPr>
              <w:pStyle w:val="14"/>
            </w:pPr>
            <w:r>
              <w:t>一级指标</w:t>
            </w:r>
          </w:p>
        </w:tc>
        <w:tc>
          <w:tcPr>
            <w:tcW w:w="1276" w:type="dxa"/>
            <w:vAlign w:val="center"/>
          </w:tcPr>
          <w:p w14:paraId="5D704779">
            <w:pPr>
              <w:pStyle w:val="14"/>
            </w:pPr>
            <w:r>
              <w:t>二级指标</w:t>
            </w:r>
          </w:p>
        </w:tc>
        <w:tc>
          <w:tcPr>
            <w:tcW w:w="1332" w:type="dxa"/>
            <w:vAlign w:val="center"/>
          </w:tcPr>
          <w:p w14:paraId="267F6EBD">
            <w:pPr>
              <w:pStyle w:val="14"/>
            </w:pPr>
            <w:r>
              <w:t>三级指标</w:t>
            </w:r>
          </w:p>
        </w:tc>
        <w:tc>
          <w:tcPr>
            <w:tcW w:w="2891" w:type="dxa"/>
            <w:vAlign w:val="center"/>
          </w:tcPr>
          <w:p w14:paraId="135E3B2F">
            <w:pPr>
              <w:pStyle w:val="14"/>
            </w:pPr>
            <w:r>
              <w:t>绩效指标描述</w:t>
            </w:r>
          </w:p>
        </w:tc>
        <w:tc>
          <w:tcPr>
            <w:tcW w:w="1276" w:type="dxa"/>
            <w:vAlign w:val="center"/>
          </w:tcPr>
          <w:p w14:paraId="5DD59860">
            <w:pPr>
              <w:pStyle w:val="14"/>
            </w:pPr>
            <w:r>
              <w:t>指标值</w:t>
            </w:r>
          </w:p>
        </w:tc>
        <w:tc>
          <w:tcPr>
            <w:tcW w:w="1843" w:type="dxa"/>
            <w:vAlign w:val="center"/>
          </w:tcPr>
          <w:p w14:paraId="1AFB397D">
            <w:pPr>
              <w:pStyle w:val="14"/>
            </w:pPr>
            <w:r>
              <w:t>指标值确定依据</w:t>
            </w:r>
          </w:p>
        </w:tc>
      </w:tr>
      <w:tr w14:paraId="4838C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5AEC0">
            <w:pPr>
              <w:pStyle w:val="15"/>
            </w:pPr>
            <w:r>
              <w:t>产出指标</w:t>
            </w:r>
          </w:p>
        </w:tc>
        <w:tc>
          <w:tcPr>
            <w:tcW w:w="1276" w:type="dxa"/>
            <w:vAlign w:val="center"/>
          </w:tcPr>
          <w:p w14:paraId="0EE3C7F5">
            <w:pPr>
              <w:pStyle w:val="13"/>
            </w:pPr>
            <w:r>
              <w:t>数量指标</w:t>
            </w:r>
          </w:p>
        </w:tc>
        <w:tc>
          <w:tcPr>
            <w:tcW w:w="1332" w:type="dxa"/>
            <w:vAlign w:val="center"/>
          </w:tcPr>
          <w:p w14:paraId="37F74025">
            <w:pPr>
              <w:pStyle w:val="13"/>
            </w:pPr>
            <w:r>
              <w:t>宣传次数</w:t>
            </w:r>
          </w:p>
        </w:tc>
        <w:tc>
          <w:tcPr>
            <w:tcW w:w="2891" w:type="dxa"/>
            <w:vAlign w:val="center"/>
          </w:tcPr>
          <w:p w14:paraId="5F2C1D25">
            <w:pPr>
              <w:pStyle w:val="13"/>
            </w:pPr>
            <w:r>
              <w:t>通过新媒体对相关政策、活动报道的宣传次数</w:t>
            </w:r>
          </w:p>
        </w:tc>
        <w:tc>
          <w:tcPr>
            <w:tcW w:w="1276" w:type="dxa"/>
            <w:vAlign w:val="center"/>
          </w:tcPr>
          <w:p w14:paraId="0301AB88">
            <w:pPr>
              <w:pStyle w:val="13"/>
            </w:pPr>
            <w:r>
              <w:t>≥10次</w:t>
            </w:r>
          </w:p>
        </w:tc>
        <w:tc>
          <w:tcPr>
            <w:tcW w:w="1843" w:type="dxa"/>
            <w:vAlign w:val="center"/>
          </w:tcPr>
          <w:p w14:paraId="284B331D">
            <w:pPr>
              <w:pStyle w:val="13"/>
            </w:pPr>
            <w:r>
              <w:t>统一战线工作条例和2025年工作计划</w:t>
            </w:r>
          </w:p>
        </w:tc>
      </w:tr>
      <w:tr w14:paraId="5F849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948264"/>
        </w:tc>
        <w:tc>
          <w:tcPr>
            <w:tcW w:w="1276" w:type="dxa"/>
            <w:vAlign w:val="center"/>
          </w:tcPr>
          <w:p w14:paraId="588647B0">
            <w:pPr>
              <w:pStyle w:val="13"/>
            </w:pPr>
            <w:r>
              <w:t>数量指标</w:t>
            </w:r>
          </w:p>
        </w:tc>
        <w:tc>
          <w:tcPr>
            <w:tcW w:w="1332" w:type="dxa"/>
            <w:vAlign w:val="center"/>
          </w:tcPr>
          <w:p w14:paraId="31186B08">
            <w:pPr>
              <w:pStyle w:val="13"/>
            </w:pPr>
            <w:r>
              <w:t>会议次数</w:t>
            </w:r>
          </w:p>
        </w:tc>
        <w:tc>
          <w:tcPr>
            <w:tcW w:w="2891" w:type="dxa"/>
            <w:vAlign w:val="center"/>
          </w:tcPr>
          <w:p w14:paraId="42B117A3">
            <w:pPr>
              <w:pStyle w:val="13"/>
            </w:pPr>
            <w:r>
              <w:t>安排部署会议、港澳台统战事务次数</w:t>
            </w:r>
          </w:p>
        </w:tc>
        <w:tc>
          <w:tcPr>
            <w:tcW w:w="1276" w:type="dxa"/>
            <w:vAlign w:val="center"/>
          </w:tcPr>
          <w:p w14:paraId="0C78FEFA">
            <w:pPr>
              <w:pStyle w:val="13"/>
            </w:pPr>
            <w:r>
              <w:t>≥4次</w:t>
            </w:r>
          </w:p>
        </w:tc>
        <w:tc>
          <w:tcPr>
            <w:tcW w:w="1843" w:type="dxa"/>
            <w:vAlign w:val="center"/>
          </w:tcPr>
          <w:p w14:paraId="6A8FE79D">
            <w:pPr>
              <w:pStyle w:val="13"/>
            </w:pPr>
            <w:r>
              <w:t>统一战线工作条例和2025年工作计划</w:t>
            </w:r>
          </w:p>
        </w:tc>
      </w:tr>
      <w:tr w14:paraId="45591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F8B5A"/>
        </w:tc>
        <w:tc>
          <w:tcPr>
            <w:tcW w:w="1276" w:type="dxa"/>
            <w:vAlign w:val="center"/>
          </w:tcPr>
          <w:p w14:paraId="20552D49">
            <w:pPr>
              <w:pStyle w:val="13"/>
            </w:pPr>
            <w:r>
              <w:t>数量指标</w:t>
            </w:r>
          </w:p>
        </w:tc>
        <w:tc>
          <w:tcPr>
            <w:tcW w:w="1332" w:type="dxa"/>
            <w:vAlign w:val="center"/>
          </w:tcPr>
          <w:p w14:paraId="502A5281">
            <w:pPr>
              <w:pStyle w:val="13"/>
            </w:pPr>
            <w:r>
              <w:t>培训次数</w:t>
            </w:r>
          </w:p>
        </w:tc>
        <w:tc>
          <w:tcPr>
            <w:tcW w:w="2891" w:type="dxa"/>
            <w:vAlign w:val="center"/>
          </w:tcPr>
          <w:p w14:paraId="594EE057">
            <w:pPr>
              <w:pStyle w:val="13"/>
            </w:pPr>
            <w:r>
              <w:t>相关民主协商、调查研究、教育培训等</w:t>
            </w:r>
          </w:p>
        </w:tc>
        <w:tc>
          <w:tcPr>
            <w:tcW w:w="1276" w:type="dxa"/>
            <w:vAlign w:val="center"/>
          </w:tcPr>
          <w:p w14:paraId="2FEFB51D">
            <w:pPr>
              <w:pStyle w:val="13"/>
            </w:pPr>
            <w:r>
              <w:t>≥4次</w:t>
            </w:r>
          </w:p>
        </w:tc>
        <w:tc>
          <w:tcPr>
            <w:tcW w:w="1843" w:type="dxa"/>
            <w:vAlign w:val="center"/>
          </w:tcPr>
          <w:p w14:paraId="6AC36E35">
            <w:pPr>
              <w:pStyle w:val="13"/>
            </w:pPr>
            <w:r>
              <w:t>统一战线工作条例和2025年工作计划</w:t>
            </w:r>
          </w:p>
        </w:tc>
      </w:tr>
      <w:tr w14:paraId="4718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B545F"/>
        </w:tc>
        <w:tc>
          <w:tcPr>
            <w:tcW w:w="1276" w:type="dxa"/>
            <w:vAlign w:val="center"/>
          </w:tcPr>
          <w:p w14:paraId="5B1F0482">
            <w:pPr>
              <w:pStyle w:val="13"/>
            </w:pPr>
            <w:r>
              <w:t>质量指标</w:t>
            </w:r>
          </w:p>
        </w:tc>
        <w:tc>
          <w:tcPr>
            <w:tcW w:w="1332" w:type="dxa"/>
            <w:vAlign w:val="center"/>
          </w:tcPr>
          <w:p w14:paraId="2D1BB6F5">
            <w:pPr>
              <w:pStyle w:val="13"/>
            </w:pPr>
            <w:r>
              <w:t>宣传效果</w:t>
            </w:r>
          </w:p>
        </w:tc>
        <w:tc>
          <w:tcPr>
            <w:tcW w:w="2891" w:type="dxa"/>
            <w:vAlign w:val="center"/>
          </w:tcPr>
          <w:p w14:paraId="2EF4F66F">
            <w:pPr>
              <w:pStyle w:val="13"/>
            </w:pPr>
            <w:r>
              <w:t>通过宣传政策和活动报道，效果达到程度</w:t>
            </w:r>
          </w:p>
        </w:tc>
        <w:tc>
          <w:tcPr>
            <w:tcW w:w="1276" w:type="dxa"/>
            <w:vAlign w:val="center"/>
          </w:tcPr>
          <w:p w14:paraId="48491243">
            <w:pPr>
              <w:pStyle w:val="13"/>
            </w:pPr>
            <w:r>
              <w:t>≥90%</w:t>
            </w:r>
          </w:p>
        </w:tc>
        <w:tc>
          <w:tcPr>
            <w:tcW w:w="1843" w:type="dxa"/>
            <w:vAlign w:val="center"/>
          </w:tcPr>
          <w:p w14:paraId="44D54594">
            <w:pPr>
              <w:pStyle w:val="13"/>
            </w:pPr>
            <w:r>
              <w:t>统一战线工作条例和2025年工作计划</w:t>
            </w:r>
          </w:p>
        </w:tc>
      </w:tr>
      <w:tr w14:paraId="2B19F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20594"/>
        </w:tc>
        <w:tc>
          <w:tcPr>
            <w:tcW w:w="1276" w:type="dxa"/>
            <w:vAlign w:val="center"/>
          </w:tcPr>
          <w:p w14:paraId="092F97C9">
            <w:pPr>
              <w:pStyle w:val="13"/>
            </w:pPr>
            <w:r>
              <w:t>质量指标</w:t>
            </w:r>
          </w:p>
        </w:tc>
        <w:tc>
          <w:tcPr>
            <w:tcW w:w="1332" w:type="dxa"/>
            <w:vAlign w:val="center"/>
          </w:tcPr>
          <w:p w14:paraId="0E946B13">
            <w:pPr>
              <w:pStyle w:val="13"/>
            </w:pPr>
            <w:r>
              <w:t>会议覆盖人群</w:t>
            </w:r>
          </w:p>
        </w:tc>
        <w:tc>
          <w:tcPr>
            <w:tcW w:w="2891" w:type="dxa"/>
            <w:vAlign w:val="center"/>
          </w:tcPr>
          <w:p w14:paraId="3EAB9241">
            <w:pPr>
              <w:pStyle w:val="13"/>
            </w:pPr>
            <w:r>
              <w:t>会议对12类工作对象中的代表人士的覆盖程度</w:t>
            </w:r>
          </w:p>
        </w:tc>
        <w:tc>
          <w:tcPr>
            <w:tcW w:w="1276" w:type="dxa"/>
            <w:vAlign w:val="center"/>
          </w:tcPr>
          <w:p w14:paraId="0B51D366">
            <w:pPr>
              <w:pStyle w:val="13"/>
            </w:pPr>
            <w:r>
              <w:t>≥95%</w:t>
            </w:r>
          </w:p>
        </w:tc>
        <w:tc>
          <w:tcPr>
            <w:tcW w:w="1843" w:type="dxa"/>
            <w:vAlign w:val="center"/>
          </w:tcPr>
          <w:p w14:paraId="490BF95D">
            <w:pPr>
              <w:pStyle w:val="13"/>
            </w:pPr>
            <w:r>
              <w:t>统一战线工作条例和2025年工作计划</w:t>
            </w:r>
          </w:p>
        </w:tc>
      </w:tr>
      <w:tr w14:paraId="60C88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0BAFB"/>
        </w:tc>
        <w:tc>
          <w:tcPr>
            <w:tcW w:w="1276" w:type="dxa"/>
            <w:vAlign w:val="center"/>
          </w:tcPr>
          <w:p w14:paraId="6ADE44CE">
            <w:pPr>
              <w:pStyle w:val="13"/>
            </w:pPr>
            <w:r>
              <w:t>质量指标</w:t>
            </w:r>
          </w:p>
        </w:tc>
        <w:tc>
          <w:tcPr>
            <w:tcW w:w="1332" w:type="dxa"/>
            <w:vAlign w:val="center"/>
          </w:tcPr>
          <w:p w14:paraId="3149B035">
            <w:pPr>
              <w:pStyle w:val="13"/>
            </w:pPr>
            <w:r>
              <w:t>培训效果</w:t>
            </w:r>
          </w:p>
        </w:tc>
        <w:tc>
          <w:tcPr>
            <w:tcW w:w="2891" w:type="dxa"/>
            <w:vAlign w:val="center"/>
          </w:tcPr>
          <w:p w14:paraId="2E4DE19D">
            <w:pPr>
              <w:pStyle w:val="13"/>
            </w:pPr>
            <w:r>
              <w:t>通过培训对实中央、省、市委关于统一战线工作重大决策部署的落实情况</w:t>
            </w:r>
          </w:p>
        </w:tc>
        <w:tc>
          <w:tcPr>
            <w:tcW w:w="1276" w:type="dxa"/>
            <w:vAlign w:val="center"/>
          </w:tcPr>
          <w:p w14:paraId="7DD1914C">
            <w:pPr>
              <w:pStyle w:val="13"/>
            </w:pPr>
            <w:r>
              <w:t>≥95%</w:t>
            </w:r>
          </w:p>
        </w:tc>
        <w:tc>
          <w:tcPr>
            <w:tcW w:w="1843" w:type="dxa"/>
            <w:vAlign w:val="center"/>
          </w:tcPr>
          <w:p w14:paraId="554BA59F">
            <w:pPr>
              <w:pStyle w:val="13"/>
            </w:pPr>
            <w:r>
              <w:t>统一战线工作条例和2025年工作计划</w:t>
            </w:r>
          </w:p>
        </w:tc>
      </w:tr>
      <w:tr w14:paraId="5BC1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5CB87"/>
        </w:tc>
        <w:tc>
          <w:tcPr>
            <w:tcW w:w="1276" w:type="dxa"/>
            <w:vAlign w:val="center"/>
          </w:tcPr>
          <w:p w14:paraId="065CDABB">
            <w:pPr>
              <w:pStyle w:val="13"/>
            </w:pPr>
            <w:r>
              <w:t>时效指标</w:t>
            </w:r>
          </w:p>
        </w:tc>
        <w:tc>
          <w:tcPr>
            <w:tcW w:w="1332" w:type="dxa"/>
            <w:vAlign w:val="center"/>
          </w:tcPr>
          <w:p w14:paraId="25972AF0">
            <w:pPr>
              <w:pStyle w:val="13"/>
            </w:pPr>
            <w:r>
              <w:t>完成及时率</w:t>
            </w:r>
          </w:p>
        </w:tc>
        <w:tc>
          <w:tcPr>
            <w:tcW w:w="2891" w:type="dxa"/>
            <w:vAlign w:val="center"/>
          </w:tcPr>
          <w:p w14:paraId="3AD7EE7F">
            <w:pPr>
              <w:pStyle w:val="13"/>
            </w:pPr>
            <w:r>
              <w:t>12月底前完成对应工作</w:t>
            </w:r>
          </w:p>
        </w:tc>
        <w:tc>
          <w:tcPr>
            <w:tcW w:w="1276" w:type="dxa"/>
            <w:vAlign w:val="center"/>
          </w:tcPr>
          <w:p w14:paraId="1CB19C04">
            <w:pPr>
              <w:pStyle w:val="13"/>
            </w:pPr>
            <w:r>
              <w:t>≥100%</w:t>
            </w:r>
          </w:p>
        </w:tc>
        <w:tc>
          <w:tcPr>
            <w:tcW w:w="1843" w:type="dxa"/>
            <w:vAlign w:val="center"/>
          </w:tcPr>
          <w:p w14:paraId="2F329A9F">
            <w:pPr>
              <w:pStyle w:val="13"/>
            </w:pPr>
            <w:r>
              <w:t>统一战线工作条例和2025年工作计划</w:t>
            </w:r>
          </w:p>
        </w:tc>
      </w:tr>
      <w:tr w14:paraId="4FC7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AC1E5"/>
        </w:tc>
        <w:tc>
          <w:tcPr>
            <w:tcW w:w="1276" w:type="dxa"/>
            <w:vAlign w:val="center"/>
          </w:tcPr>
          <w:p w14:paraId="48DDD98C">
            <w:pPr>
              <w:pStyle w:val="13"/>
            </w:pPr>
            <w:r>
              <w:t>成本指标</w:t>
            </w:r>
          </w:p>
        </w:tc>
        <w:tc>
          <w:tcPr>
            <w:tcW w:w="1332" w:type="dxa"/>
            <w:vAlign w:val="center"/>
          </w:tcPr>
          <w:p w14:paraId="6E84910C">
            <w:pPr>
              <w:pStyle w:val="13"/>
            </w:pPr>
            <w:r>
              <w:t>人均差旅补助成本</w:t>
            </w:r>
          </w:p>
        </w:tc>
        <w:tc>
          <w:tcPr>
            <w:tcW w:w="2891" w:type="dxa"/>
            <w:vAlign w:val="center"/>
          </w:tcPr>
          <w:p w14:paraId="3870320D">
            <w:pPr>
              <w:pStyle w:val="13"/>
            </w:pPr>
            <w:r>
              <w:t>人均每次差旅补助标准成本</w:t>
            </w:r>
          </w:p>
        </w:tc>
        <w:tc>
          <w:tcPr>
            <w:tcW w:w="1276" w:type="dxa"/>
            <w:vAlign w:val="center"/>
          </w:tcPr>
          <w:p w14:paraId="10FA4162">
            <w:pPr>
              <w:pStyle w:val="13"/>
            </w:pPr>
            <w:r>
              <w:t>≤180元</w:t>
            </w:r>
          </w:p>
        </w:tc>
        <w:tc>
          <w:tcPr>
            <w:tcW w:w="1843" w:type="dxa"/>
            <w:vAlign w:val="center"/>
          </w:tcPr>
          <w:p w14:paraId="7C5073AD">
            <w:pPr>
              <w:pStyle w:val="13"/>
            </w:pPr>
            <w:r>
              <w:t>张财字【2020】2号文件</w:t>
            </w:r>
          </w:p>
        </w:tc>
      </w:tr>
      <w:tr w14:paraId="1708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509EB"/>
        </w:tc>
        <w:tc>
          <w:tcPr>
            <w:tcW w:w="1276" w:type="dxa"/>
            <w:vAlign w:val="center"/>
          </w:tcPr>
          <w:p w14:paraId="3A0BFC10">
            <w:pPr>
              <w:pStyle w:val="13"/>
            </w:pPr>
            <w:r>
              <w:t>成本指标</w:t>
            </w:r>
          </w:p>
        </w:tc>
        <w:tc>
          <w:tcPr>
            <w:tcW w:w="1332" w:type="dxa"/>
            <w:vAlign w:val="center"/>
          </w:tcPr>
          <w:p w14:paraId="6811A0AC">
            <w:pPr>
              <w:pStyle w:val="13"/>
            </w:pPr>
            <w:r>
              <w:t>总成本</w:t>
            </w:r>
          </w:p>
        </w:tc>
        <w:tc>
          <w:tcPr>
            <w:tcW w:w="2891" w:type="dxa"/>
            <w:vAlign w:val="center"/>
          </w:tcPr>
          <w:p w14:paraId="3CC92F57">
            <w:pPr>
              <w:pStyle w:val="13"/>
            </w:pPr>
            <w:r>
              <w:t>总成本控制数</w:t>
            </w:r>
          </w:p>
        </w:tc>
        <w:tc>
          <w:tcPr>
            <w:tcW w:w="1276" w:type="dxa"/>
            <w:vAlign w:val="center"/>
          </w:tcPr>
          <w:p w14:paraId="0405699B">
            <w:pPr>
              <w:pStyle w:val="13"/>
            </w:pPr>
            <w:r>
              <w:t>≤40.45万元</w:t>
            </w:r>
          </w:p>
        </w:tc>
        <w:tc>
          <w:tcPr>
            <w:tcW w:w="1843" w:type="dxa"/>
            <w:vAlign w:val="center"/>
          </w:tcPr>
          <w:p w14:paraId="400C06F5">
            <w:pPr>
              <w:pStyle w:val="13"/>
            </w:pPr>
            <w:r>
              <w:t>统一战线工作条例和2025年工作计划</w:t>
            </w:r>
          </w:p>
        </w:tc>
      </w:tr>
      <w:tr w14:paraId="14B2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0BA5B">
            <w:pPr>
              <w:pStyle w:val="15"/>
            </w:pPr>
            <w:r>
              <w:t>效益指标</w:t>
            </w:r>
          </w:p>
        </w:tc>
        <w:tc>
          <w:tcPr>
            <w:tcW w:w="1276" w:type="dxa"/>
            <w:vAlign w:val="center"/>
          </w:tcPr>
          <w:p w14:paraId="6FDBC3F0">
            <w:pPr>
              <w:pStyle w:val="13"/>
            </w:pPr>
            <w:r>
              <w:t>社会效益指标</w:t>
            </w:r>
          </w:p>
        </w:tc>
        <w:tc>
          <w:tcPr>
            <w:tcW w:w="1332" w:type="dxa"/>
            <w:vAlign w:val="center"/>
          </w:tcPr>
          <w:p w14:paraId="1A67C2AA">
            <w:pPr>
              <w:pStyle w:val="13"/>
            </w:pPr>
            <w:r>
              <w:t>巩固爱国统一战线</w:t>
            </w:r>
          </w:p>
        </w:tc>
        <w:tc>
          <w:tcPr>
            <w:tcW w:w="2891" w:type="dxa"/>
            <w:vAlign w:val="center"/>
          </w:tcPr>
          <w:p w14:paraId="06437126">
            <w:pPr>
              <w:pStyle w:val="13"/>
            </w:pPr>
            <w:r>
              <w:t>巩固民主协商政治基础、及时了解情况、听取意见建议、巩固爱国统一战线力量、促进非公有制经济健康发展和非公经济人士健康成长</w:t>
            </w:r>
          </w:p>
        </w:tc>
        <w:tc>
          <w:tcPr>
            <w:tcW w:w="1276" w:type="dxa"/>
            <w:vAlign w:val="center"/>
          </w:tcPr>
          <w:p w14:paraId="0DF88522">
            <w:pPr>
              <w:pStyle w:val="13"/>
            </w:pPr>
            <w:r>
              <w:t>有效保障</w:t>
            </w:r>
          </w:p>
        </w:tc>
        <w:tc>
          <w:tcPr>
            <w:tcW w:w="1843" w:type="dxa"/>
            <w:vAlign w:val="center"/>
          </w:tcPr>
          <w:p w14:paraId="238048E4">
            <w:pPr>
              <w:pStyle w:val="13"/>
            </w:pPr>
            <w:r>
              <w:t>历史数据</w:t>
            </w:r>
          </w:p>
        </w:tc>
      </w:tr>
      <w:tr w14:paraId="4986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FE314">
            <w:pPr>
              <w:pStyle w:val="15"/>
            </w:pPr>
            <w:r>
              <w:t>满意度指标</w:t>
            </w:r>
          </w:p>
        </w:tc>
        <w:tc>
          <w:tcPr>
            <w:tcW w:w="1276" w:type="dxa"/>
            <w:vAlign w:val="center"/>
          </w:tcPr>
          <w:p w14:paraId="108164A0">
            <w:pPr>
              <w:pStyle w:val="13"/>
            </w:pPr>
            <w:r>
              <w:t>服务对象满意度指标</w:t>
            </w:r>
          </w:p>
        </w:tc>
        <w:tc>
          <w:tcPr>
            <w:tcW w:w="1332" w:type="dxa"/>
            <w:vAlign w:val="center"/>
          </w:tcPr>
          <w:p w14:paraId="3A0EE56B">
            <w:pPr>
              <w:pStyle w:val="13"/>
            </w:pPr>
            <w:r>
              <w:t>服务人群满意度</w:t>
            </w:r>
          </w:p>
        </w:tc>
        <w:tc>
          <w:tcPr>
            <w:tcW w:w="2891" w:type="dxa"/>
            <w:vAlign w:val="center"/>
          </w:tcPr>
          <w:p w14:paraId="6E1A5D19">
            <w:pPr>
              <w:pStyle w:val="13"/>
            </w:pPr>
            <w:r>
              <w:t>统战工作服务人群满意程度</w:t>
            </w:r>
          </w:p>
        </w:tc>
        <w:tc>
          <w:tcPr>
            <w:tcW w:w="1276" w:type="dxa"/>
            <w:vAlign w:val="center"/>
          </w:tcPr>
          <w:p w14:paraId="3812ADD3">
            <w:pPr>
              <w:pStyle w:val="13"/>
            </w:pPr>
            <w:r>
              <w:t>≥95%</w:t>
            </w:r>
          </w:p>
        </w:tc>
        <w:tc>
          <w:tcPr>
            <w:tcW w:w="1843" w:type="dxa"/>
            <w:vAlign w:val="center"/>
          </w:tcPr>
          <w:p w14:paraId="1C518EBA">
            <w:pPr>
              <w:pStyle w:val="13"/>
            </w:pPr>
            <w:r>
              <w:t>意见反馈</w:t>
            </w:r>
          </w:p>
        </w:tc>
      </w:tr>
    </w:tbl>
    <w:p w14:paraId="2518B889">
      <w:pPr>
        <w:sectPr>
          <w:pgSz w:w="11900" w:h="16840"/>
          <w:pgMar w:top="1984" w:right="1304" w:bottom="1134" w:left="1304" w:header="720" w:footer="720" w:gutter="0"/>
          <w:cols w:space="720" w:num="1"/>
        </w:sectPr>
      </w:pPr>
    </w:p>
    <w:p w14:paraId="3618C9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1C0387">
      <w:pPr>
        <w:spacing w:before="0" w:after="0"/>
        <w:ind w:firstLine="560"/>
        <w:jc w:val="left"/>
        <w:outlineLvl w:val="3"/>
      </w:pPr>
      <w:bookmarkStart w:id="5" w:name="_Toc_4_4_0000000006"/>
      <w:r>
        <w:rPr>
          <w:rFonts w:ascii="方正仿宋_GBK" w:hAnsi="方正仿宋_GBK" w:eastAsia="方正仿宋_GBK" w:cs="方正仿宋_GBK"/>
          <w:color w:val="000000"/>
          <w:sz w:val="28"/>
        </w:rPr>
        <w:t>3.统战人士慰问经费绩效目标表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FE3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69D568">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7FE76695">
            <w:pPr>
              <w:pStyle w:val="11"/>
            </w:pPr>
            <w:r>
              <w:t>单位：万元</w:t>
            </w:r>
          </w:p>
        </w:tc>
      </w:tr>
      <w:tr w14:paraId="6F3B1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37346">
            <w:pPr>
              <w:pStyle w:val="14"/>
            </w:pPr>
            <w:r>
              <w:t>项目编码</w:t>
            </w:r>
          </w:p>
        </w:tc>
        <w:tc>
          <w:tcPr>
            <w:tcW w:w="2608" w:type="dxa"/>
            <w:gridSpan w:val="2"/>
            <w:vAlign w:val="center"/>
          </w:tcPr>
          <w:p w14:paraId="1F2F668F">
            <w:pPr>
              <w:pStyle w:val="13"/>
            </w:pPr>
            <w:r>
              <w:t>13070025P00004410005L</w:t>
            </w:r>
          </w:p>
        </w:tc>
        <w:tc>
          <w:tcPr>
            <w:tcW w:w="1587" w:type="dxa"/>
            <w:vAlign w:val="center"/>
          </w:tcPr>
          <w:p w14:paraId="6A5DE10F">
            <w:pPr>
              <w:pStyle w:val="14"/>
            </w:pPr>
            <w:r>
              <w:t>项目名称</w:t>
            </w:r>
          </w:p>
        </w:tc>
        <w:tc>
          <w:tcPr>
            <w:tcW w:w="4423" w:type="dxa"/>
            <w:gridSpan w:val="3"/>
            <w:vAlign w:val="center"/>
          </w:tcPr>
          <w:p w14:paraId="48EEC2CC">
            <w:pPr>
              <w:pStyle w:val="13"/>
            </w:pPr>
            <w:r>
              <w:t>统战人士慰问经费</w:t>
            </w:r>
          </w:p>
        </w:tc>
      </w:tr>
      <w:tr w14:paraId="4B578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FD1A0">
            <w:pPr>
              <w:pStyle w:val="14"/>
            </w:pPr>
            <w:r>
              <w:t>预算规模及资金用途</w:t>
            </w:r>
          </w:p>
        </w:tc>
        <w:tc>
          <w:tcPr>
            <w:tcW w:w="1276" w:type="dxa"/>
            <w:vAlign w:val="center"/>
          </w:tcPr>
          <w:p w14:paraId="0C83E6CD">
            <w:pPr>
              <w:pStyle w:val="14"/>
            </w:pPr>
            <w:r>
              <w:t>预算数</w:t>
            </w:r>
          </w:p>
        </w:tc>
        <w:tc>
          <w:tcPr>
            <w:tcW w:w="1332" w:type="dxa"/>
            <w:vAlign w:val="center"/>
          </w:tcPr>
          <w:p w14:paraId="6ADAE97A">
            <w:pPr>
              <w:pStyle w:val="13"/>
            </w:pPr>
            <w:r>
              <w:t>8.00</w:t>
            </w:r>
          </w:p>
        </w:tc>
        <w:tc>
          <w:tcPr>
            <w:tcW w:w="1587" w:type="dxa"/>
            <w:vAlign w:val="center"/>
          </w:tcPr>
          <w:p w14:paraId="46A23669">
            <w:pPr>
              <w:pStyle w:val="14"/>
            </w:pPr>
            <w:r>
              <w:t>其中：财政    资金</w:t>
            </w:r>
          </w:p>
        </w:tc>
        <w:tc>
          <w:tcPr>
            <w:tcW w:w="1304" w:type="dxa"/>
            <w:vAlign w:val="center"/>
          </w:tcPr>
          <w:p w14:paraId="08C3BC3E">
            <w:pPr>
              <w:pStyle w:val="13"/>
            </w:pPr>
            <w:r>
              <w:t>8.00</w:t>
            </w:r>
          </w:p>
        </w:tc>
        <w:tc>
          <w:tcPr>
            <w:tcW w:w="1276" w:type="dxa"/>
            <w:vAlign w:val="center"/>
          </w:tcPr>
          <w:p w14:paraId="6032778B">
            <w:pPr>
              <w:pStyle w:val="14"/>
            </w:pPr>
            <w:r>
              <w:t>其他资金</w:t>
            </w:r>
          </w:p>
        </w:tc>
        <w:tc>
          <w:tcPr>
            <w:tcW w:w="1843" w:type="dxa"/>
            <w:vAlign w:val="center"/>
          </w:tcPr>
          <w:p w14:paraId="726C1BF7">
            <w:pPr>
              <w:pStyle w:val="13"/>
            </w:pPr>
            <w:r>
              <w:t xml:space="preserve"> </w:t>
            </w:r>
          </w:p>
        </w:tc>
      </w:tr>
      <w:tr w14:paraId="34CA6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39889"/>
        </w:tc>
        <w:tc>
          <w:tcPr>
            <w:tcW w:w="8618" w:type="dxa"/>
            <w:gridSpan w:val="6"/>
            <w:vAlign w:val="center"/>
          </w:tcPr>
          <w:p w14:paraId="3669D956">
            <w:pPr>
              <w:pStyle w:val="13"/>
            </w:pPr>
            <w:r>
              <w:t>对民主党派、无党派、非公代表人士、基层困难群众、统战老同志、港澳台海外同胞、困难归侨侨眷等的走访慰问</w:t>
            </w:r>
          </w:p>
        </w:tc>
      </w:tr>
      <w:tr w14:paraId="2FB6E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AF7CF">
            <w:pPr>
              <w:pStyle w:val="14"/>
            </w:pPr>
            <w:r>
              <w:t>资金支出计划（%）</w:t>
            </w:r>
          </w:p>
        </w:tc>
        <w:tc>
          <w:tcPr>
            <w:tcW w:w="2608" w:type="dxa"/>
            <w:gridSpan w:val="2"/>
            <w:vAlign w:val="center"/>
          </w:tcPr>
          <w:p w14:paraId="7FF02820">
            <w:pPr>
              <w:pStyle w:val="14"/>
            </w:pPr>
            <w:r>
              <w:t>3月底</w:t>
            </w:r>
          </w:p>
        </w:tc>
        <w:tc>
          <w:tcPr>
            <w:tcW w:w="1587" w:type="dxa"/>
            <w:vAlign w:val="center"/>
          </w:tcPr>
          <w:p w14:paraId="167FAB08">
            <w:pPr>
              <w:pStyle w:val="14"/>
            </w:pPr>
            <w:r>
              <w:t>6月底</w:t>
            </w:r>
          </w:p>
        </w:tc>
        <w:tc>
          <w:tcPr>
            <w:tcW w:w="1304" w:type="dxa"/>
            <w:vAlign w:val="center"/>
          </w:tcPr>
          <w:p w14:paraId="69998E0B">
            <w:pPr>
              <w:pStyle w:val="14"/>
            </w:pPr>
            <w:r>
              <w:t>10月底</w:t>
            </w:r>
          </w:p>
        </w:tc>
        <w:tc>
          <w:tcPr>
            <w:tcW w:w="3119" w:type="dxa"/>
            <w:gridSpan w:val="2"/>
            <w:vAlign w:val="center"/>
          </w:tcPr>
          <w:p w14:paraId="7091DE09">
            <w:pPr>
              <w:pStyle w:val="14"/>
            </w:pPr>
            <w:r>
              <w:t>12月底</w:t>
            </w:r>
          </w:p>
        </w:tc>
      </w:tr>
      <w:tr w14:paraId="3154A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6E381"/>
        </w:tc>
        <w:tc>
          <w:tcPr>
            <w:tcW w:w="2608" w:type="dxa"/>
            <w:gridSpan w:val="2"/>
            <w:vAlign w:val="center"/>
          </w:tcPr>
          <w:p w14:paraId="522C22D7">
            <w:pPr>
              <w:pStyle w:val="15"/>
            </w:pPr>
            <w:r>
              <w:t>10%</w:t>
            </w:r>
          </w:p>
        </w:tc>
        <w:tc>
          <w:tcPr>
            <w:tcW w:w="1587" w:type="dxa"/>
            <w:vAlign w:val="center"/>
          </w:tcPr>
          <w:p w14:paraId="576050D4">
            <w:pPr>
              <w:pStyle w:val="15"/>
            </w:pPr>
            <w:r>
              <w:t>30%</w:t>
            </w:r>
          </w:p>
        </w:tc>
        <w:tc>
          <w:tcPr>
            <w:tcW w:w="1304" w:type="dxa"/>
            <w:vAlign w:val="center"/>
          </w:tcPr>
          <w:p w14:paraId="1E560AD7">
            <w:pPr>
              <w:pStyle w:val="15"/>
            </w:pPr>
            <w:r>
              <w:t>60%</w:t>
            </w:r>
          </w:p>
        </w:tc>
        <w:tc>
          <w:tcPr>
            <w:tcW w:w="3119" w:type="dxa"/>
            <w:gridSpan w:val="2"/>
            <w:vAlign w:val="center"/>
          </w:tcPr>
          <w:p w14:paraId="7A19EE8D">
            <w:pPr>
              <w:pStyle w:val="15"/>
            </w:pPr>
            <w:r>
              <w:t>100%</w:t>
            </w:r>
          </w:p>
        </w:tc>
      </w:tr>
      <w:tr w14:paraId="1AD7C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AE3A6">
            <w:pPr>
              <w:pStyle w:val="14"/>
            </w:pPr>
            <w:r>
              <w:t>绩效目标</w:t>
            </w:r>
          </w:p>
        </w:tc>
        <w:tc>
          <w:tcPr>
            <w:tcW w:w="8618" w:type="dxa"/>
            <w:gridSpan w:val="6"/>
            <w:vAlign w:val="center"/>
          </w:tcPr>
          <w:p w14:paraId="796E7F65">
            <w:pPr>
              <w:pStyle w:val="13"/>
            </w:pPr>
            <w:r>
              <w:t>1.通过对民主党派、无党派、非公代表人士;基层困难群众、统战老同志;港澳台海外同胞、困难归侨侨眷等的走访慰问工作，及时了解情况，听取意见建议，巩固爱国统一战线力量。</w:t>
            </w:r>
          </w:p>
        </w:tc>
      </w:tr>
    </w:tbl>
    <w:p w14:paraId="4DE213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86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76067">
            <w:pPr>
              <w:pStyle w:val="14"/>
            </w:pPr>
            <w:r>
              <w:t>一级指标</w:t>
            </w:r>
          </w:p>
        </w:tc>
        <w:tc>
          <w:tcPr>
            <w:tcW w:w="1276" w:type="dxa"/>
            <w:vAlign w:val="center"/>
          </w:tcPr>
          <w:p w14:paraId="3B81CDAE">
            <w:pPr>
              <w:pStyle w:val="14"/>
            </w:pPr>
            <w:r>
              <w:t>二级指标</w:t>
            </w:r>
          </w:p>
        </w:tc>
        <w:tc>
          <w:tcPr>
            <w:tcW w:w="1332" w:type="dxa"/>
            <w:vAlign w:val="center"/>
          </w:tcPr>
          <w:p w14:paraId="14B2D66A">
            <w:pPr>
              <w:pStyle w:val="14"/>
            </w:pPr>
            <w:r>
              <w:t>三级指标</w:t>
            </w:r>
          </w:p>
        </w:tc>
        <w:tc>
          <w:tcPr>
            <w:tcW w:w="2891" w:type="dxa"/>
            <w:vAlign w:val="center"/>
          </w:tcPr>
          <w:p w14:paraId="3E44F5D8">
            <w:pPr>
              <w:pStyle w:val="14"/>
            </w:pPr>
            <w:r>
              <w:t>绩效指标描述</w:t>
            </w:r>
          </w:p>
        </w:tc>
        <w:tc>
          <w:tcPr>
            <w:tcW w:w="1276" w:type="dxa"/>
            <w:vAlign w:val="center"/>
          </w:tcPr>
          <w:p w14:paraId="4BC70388">
            <w:pPr>
              <w:pStyle w:val="14"/>
            </w:pPr>
            <w:r>
              <w:t>指标值</w:t>
            </w:r>
          </w:p>
        </w:tc>
        <w:tc>
          <w:tcPr>
            <w:tcW w:w="1843" w:type="dxa"/>
            <w:vAlign w:val="center"/>
          </w:tcPr>
          <w:p w14:paraId="000C66D4">
            <w:pPr>
              <w:pStyle w:val="14"/>
            </w:pPr>
            <w:r>
              <w:t>指标值确定依据</w:t>
            </w:r>
          </w:p>
        </w:tc>
      </w:tr>
      <w:tr w14:paraId="1A3D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2A225">
            <w:pPr>
              <w:pStyle w:val="15"/>
            </w:pPr>
            <w:r>
              <w:t>产出指标</w:t>
            </w:r>
          </w:p>
        </w:tc>
        <w:tc>
          <w:tcPr>
            <w:tcW w:w="1276" w:type="dxa"/>
            <w:vAlign w:val="center"/>
          </w:tcPr>
          <w:p w14:paraId="1BF1D26F">
            <w:pPr>
              <w:pStyle w:val="13"/>
            </w:pPr>
            <w:r>
              <w:t>数量指标</w:t>
            </w:r>
          </w:p>
        </w:tc>
        <w:tc>
          <w:tcPr>
            <w:tcW w:w="1332" w:type="dxa"/>
            <w:vAlign w:val="center"/>
          </w:tcPr>
          <w:p w14:paraId="214246BD">
            <w:pPr>
              <w:pStyle w:val="13"/>
            </w:pPr>
            <w:r>
              <w:t>慰问人数</w:t>
            </w:r>
          </w:p>
        </w:tc>
        <w:tc>
          <w:tcPr>
            <w:tcW w:w="2891" w:type="dxa"/>
            <w:vAlign w:val="center"/>
          </w:tcPr>
          <w:p w14:paraId="7A2E2129">
            <w:pPr>
              <w:pStyle w:val="13"/>
            </w:pPr>
            <w:r>
              <w:t>民主党派、无党派、非公代表人士、港澳台海外同胞、困难归侨侨眷、基层困难群众、统战老同志等总人数</w:t>
            </w:r>
          </w:p>
        </w:tc>
        <w:tc>
          <w:tcPr>
            <w:tcW w:w="1276" w:type="dxa"/>
            <w:vAlign w:val="center"/>
          </w:tcPr>
          <w:p w14:paraId="0135AB84">
            <w:pPr>
              <w:pStyle w:val="13"/>
            </w:pPr>
            <w:r>
              <w:t>≥100人</w:t>
            </w:r>
          </w:p>
        </w:tc>
        <w:tc>
          <w:tcPr>
            <w:tcW w:w="1843" w:type="dxa"/>
            <w:vAlign w:val="center"/>
          </w:tcPr>
          <w:p w14:paraId="6993C6CE">
            <w:pPr>
              <w:pStyle w:val="13"/>
            </w:pPr>
            <w:r>
              <w:t>统一战线工作条例和25年工作计划</w:t>
            </w:r>
          </w:p>
        </w:tc>
      </w:tr>
      <w:tr w14:paraId="4FF3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B3FCB"/>
        </w:tc>
        <w:tc>
          <w:tcPr>
            <w:tcW w:w="1276" w:type="dxa"/>
            <w:vAlign w:val="center"/>
          </w:tcPr>
          <w:p w14:paraId="3374F115">
            <w:pPr>
              <w:pStyle w:val="13"/>
            </w:pPr>
            <w:r>
              <w:t>质量指标</w:t>
            </w:r>
          </w:p>
        </w:tc>
        <w:tc>
          <w:tcPr>
            <w:tcW w:w="1332" w:type="dxa"/>
            <w:vAlign w:val="center"/>
          </w:tcPr>
          <w:p w14:paraId="51539095">
            <w:pPr>
              <w:pStyle w:val="13"/>
            </w:pPr>
            <w:r>
              <w:t>人群覆盖率</w:t>
            </w:r>
          </w:p>
        </w:tc>
        <w:tc>
          <w:tcPr>
            <w:tcW w:w="2891" w:type="dxa"/>
            <w:vAlign w:val="center"/>
          </w:tcPr>
          <w:p w14:paraId="1AC35826">
            <w:pPr>
              <w:pStyle w:val="13"/>
            </w:pPr>
            <w:r>
              <w:t>12类工作对象中的代表人士、困难人员覆盖程度</w:t>
            </w:r>
          </w:p>
        </w:tc>
        <w:tc>
          <w:tcPr>
            <w:tcW w:w="1276" w:type="dxa"/>
            <w:vAlign w:val="center"/>
          </w:tcPr>
          <w:p w14:paraId="005BD7AE">
            <w:pPr>
              <w:pStyle w:val="13"/>
            </w:pPr>
            <w:r>
              <w:t>≥95%</w:t>
            </w:r>
          </w:p>
        </w:tc>
        <w:tc>
          <w:tcPr>
            <w:tcW w:w="1843" w:type="dxa"/>
            <w:vAlign w:val="center"/>
          </w:tcPr>
          <w:p w14:paraId="0E21B8FE">
            <w:pPr>
              <w:pStyle w:val="13"/>
            </w:pPr>
            <w:r>
              <w:t>统一战线工作条例和25年工作计划</w:t>
            </w:r>
          </w:p>
        </w:tc>
      </w:tr>
      <w:tr w14:paraId="76259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ECAB8"/>
        </w:tc>
        <w:tc>
          <w:tcPr>
            <w:tcW w:w="1276" w:type="dxa"/>
            <w:vAlign w:val="center"/>
          </w:tcPr>
          <w:p w14:paraId="2D92C21D">
            <w:pPr>
              <w:pStyle w:val="13"/>
            </w:pPr>
            <w:r>
              <w:t>时效指标</w:t>
            </w:r>
          </w:p>
        </w:tc>
        <w:tc>
          <w:tcPr>
            <w:tcW w:w="1332" w:type="dxa"/>
            <w:vAlign w:val="center"/>
          </w:tcPr>
          <w:p w14:paraId="2D87DC0F">
            <w:pPr>
              <w:pStyle w:val="13"/>
            </w:pPr>
            <w:r>
              <w:t>完成及时率</w:t>
            </w:r>
          </w:p>
        </w:tc>
        <w:tc>
          <w:tcPr>
            <w:tcW w:w="2891" w:type="dxa"/>
            <w:vAlign w:val="center"/>
          </w:tcPr>
          <w:p w14:paraId="106FB144">
            <w:pPr>
              <w:pStyle w:val="13"/>
            </w:pPr>
            <w:r>
              <w:t>2025年度慰问工作完成的及时程度</w:t>
            </w:r>
          </w:p>
        </w:tc>
        <w:tc>
          <w:tcPr>
            <w:tcW w:w="1276" w:type="dxa"/>
            <w:vAlign w:val="center"/>
          </w:tcPr>
          <w:p w14:paraId="00E3A84B">
            <w:pPr>
              <w:pStyle w:val="13"/>
            </w:pPr>
            <w:r>
              <w:t>≥95%</w:t>
            </w:r>
          </w:p>
        </w:tc>
        <w:tc>
          <w:tcPr>
            <w:tcW w:w="1843" w:type="dxa"/>
            <w:vAlign w:val="center"/>
          </w:tcPr>
          <w:p w14:paraId="28241A9D">
            <w:pPr>
              <w:pStyle w:val="13"/>
            </w:pPr>
            <w:r>
              <w:t>统一战线工作条例和25年工作计划</w:t>
            </w:r>
          </w:p>
        </w:tc>
      </w:tr>
      <w:tr w14:paraId="769A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2C048"/>
        </w:tc>
        <w:tc>
          <w:tcPr>
            <w:tcW w:w="1276" w:type="dxa"/>
            <w:vAlign w:val="center"/>
          </w:tcPr>
          <w:p w14:paraId="3DCCB308">
            <w:pPr>
              <w:pStyle w:val="13"/>
            </w:pPr>
            <w:r>
              <w:t>成本指标</w:t>
            </w:r>
          </w:p>
        </w:tc>
        <w:tc>
          <w:tcPr>
            <w:tcW w:w="1332" w:type="dxa"/>
            <w:vAlign w:val="center"/>
          </w:tcPr>
          <w:p w14:paraId="209EC751">
            <w:pPr>
              <w:pStyle w:val="13"/>
            </w:pPr>
            <w:r>
              <w:t>人均补助成本≤3000元</w:t>
            </w:r>
          </w:p>
        </w:tc>
        <w:tc>
          <w:tcPr>
            <w:tcW w:w="2891" w:type="dxa"/>
            <w:vAlign w:val="center"/>
          </w:tcPr>
          <w:p w14:paraId="744BE939">
            <w:pPr>
              <w:pStyle w:val="13"/>
            </w:pPr>
            <w:r>
              <w:t>不同人群人均补助成本</w:t>
            </w:r>
          </w:p>
        </w:tc>
        <w:tc>
          <w:tcPr>
            <w:tcW w:w="1276" w:type="dxa"/>
            <w:vAlign w:val="center"/>
          </w:tcPr>
          <w:p w14:paraId="613D2955">
            <w:pPr>
              <w:pStyle w:val="13"/>
            </w:pPr>
            <w:r>
              <w:t>≤8万元</w:t>
            </w:r>
          </w:p>
        </w:tc>
        <w:tc>
          <w:tcPr>
            <w:tcW w:w="1843" w:type="dxa"/>
            <w:vAlign w:val="center"/>
          </w:tcPr>
          <w:p w14:paraId="4646F38C">
            <w:pPr>
              <w:pStyle w:val="13"/>
            </w:pPr>
            <w:r>
              <w:t>统一战线工作条例和25年工作计划</w:t>
            </w:r>
          </w:p>
        </w:tc>
      </w:tr>
      <w:tr w14:paraId="540F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6DEB5">
            <w:pPr>
              <w:pStyle w:val="15"/>
            </w:pPr>
            <w:r>
              <w:t>效益指标</w:t>
            </w:r>
          </w:p>
        </w:tc>
        <w:tc>
          <w:tcPr>
            <w:tcW w:w="1276" w:type="dxa"/>
            <w:vAlign w:val="center"/>
          </w:tcPr>
          <w:p w14:paraId="1247E4F0">
            <w:pPr>
              <w:pStyle w:val="13"/>
            </w:pPr>
            <w:r>
              <w:t>社会效益指标</w:t>
            </w:r>
          </w:p>
        </w:tc>
        <w:tc>
          <w:tcPr>
            <w:tcW w:w="1332" w:type="dxa"/>
            <w:vAlign w:val="center"/>
          </w:tcPr>
          <w:p w14:paraId="3AD75EB2">
            <w:pPr>
              <w:pStyle w:val="13"/>
            </w:pPr>
            <w:r>
              <w:t>巩固爱国统一战线</w:t>
            </w:r>
          </w:p>
        </w:tc>
        <w:tc>
          <w:tcPr>
            <w:tcW w:w="2891" w:type="dxa"/>
            <w:vAlign w:val="center"/>
          </w:tcPr>
          <w:p w14:paraId="643E607A">
            <w:pPr>
              <w:pStyle w:val="13"/>
            </w:pPr>
            <w:r>
              <w:t>巩固民主协商政治基础、及时了解情况、听取意见建议、巩固爱国统一战线力量</w:t>
            </w:r>
          </w:p>
        </w:tc>
        <w:tc>
          <w:tcPr>
            <w:tcW w:w="1276" w:type="dxa"/>
            <w:vAlign w:val="center"/>
          </w:tcPr>
          <w:p w14:paraId="1A6611A6">
            <w:pPr>
              <w:pStyle w:val="13"/>
            </w:pPr>
            <w:r>
              <w:t>有效保障</w:t>
            </w:r>
          </w:p>
        </w:tc>
        <w:tc>
          <w:tcPr>
            <w:tcW w:w="1843" w:type="dxa"/>
            <w:vAlign w:val="center"/>
          </w:tcPr>
          <w:p w14:paraId="7EDD9701">
            <w:pPr>
              <w:pStyle w:val="13"/>
            </w:pPr>
            <w:r>
              <w:t>历史数据</w:t>
            </w:r>
          </w:p>
        </w:tc>
      </w:tr>
      <w:tr w14:paraId="4021E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2406C">
            <w:pPr>
              <w:pStyle w:val="15"/>
            </w:pPr>
            <w:r>
              <w:t>满意度指标</w:t>
            </w:r>
          </w:p>
        </w:tc>
        <w:tc>
          <w:tcPr>
            <w:tcW w:w="1276" w:type="dxa"/>
            <w:vAlign w:val="center"/>
          </w:tcPr>
          <w:p w14:paraId="0CF568FB">
            <w:pPr>
              <w:pStyle w:val="13"/>
            </w:pPr>
            <w:r>
              <w:t>服务对象满意度指标</w:t>
            </w:r>
          </w:p>
        </w:tc>
        <w:tc>
          <w:tcPr>
            <w:tcW w:w="1332" w:type="dxa"/>
            <w:vAlign w:val="center"/>
          </w:tcPr>
          <w:p w14:paraId="4CAECE67">
            <w:pPr>
              <w:pStyle w:val="13"/>
            </w:pPr>
            <w:r>
              <w:t>慰问人员满意程度</w:t>
            </w:r>
          </w:p>
        </w:tc>
        <w:tc>
          <w:tcPr>
            <w:tcW w:w="2891" w:type="dxa"/>
            <w:vAlign w:val="center"/>
          </w:tcPr>
          <w:p w14:paraId="13AD42AD">
            <w:pPr>
              <w:pStyle w:val="13"/>
            </w:pPr>
            <w:r>
              <w:t>被走访慰问人员满意程度</w:t>
            </w:r>
          </w:p>
        </w:tc>
        <w:tc>
          <w:tcPr>
            <w:tcW w:w="1276" w:type="dxa"/>
            <w:vAlign w:val="center"/>
          </w:tcPr>
          <w:p w14:paraId="16148F63">
            <w:pPr>
              <w:pStyle w:val="13"/>
            </w:pPr>
            <w:r>
              <w:t>≥95%</w:t>
            </w:r>
          </w:p>
        </w:tc>
        <w:tc>
          <w:tcPr>
            <w:tcW w:w="1843" w:type="dxa"/>
            <w:vAlign w:val="center"/>
          </w:tcPr>
          <w:p w14:paraId="369B0831">
            <w:pPr>
              <w:pStyle w:val="13"/>
            </w:pPr>
            <w:r>
              <w:t>意见反馈</w:t>
            </w:r>
          </w:p>
        </w:tc>
      </w:tr>
    </w:tbl>
    <w:p w14:paraId="63423827">
      <w:pPr>
        <w:sectPr>
          <w:pgSz w:w="11900" w:h="16840"/>
          <w:pgMar w:top="1984" w:right="1304" w:bottom="1134" w:left="1304" w:header="720" w:footer="720" w:gutter="0"/>
          <w:cols w:space="720" w:num="1"/>
        </w:sectPr>
      </w:pPr>
    </w:p>
    <w:p w14:paraId="6C77A8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699CEF">
      <w:pPr>
        <w:spacing w:before="0" w:after="0"/>
        <w:ind w:firstLine="560"/>
        <w:jc w:val="left"/>
        <w:outlineLvl w:val="3"/>
      </w:pPr>
      <w:bookmarkStart w:id="6" w:name="_Toc_4_4_0000000007"/>
      <w:r>
        <w:rPr>
          <w:rFonts w:ascii="方正仿宋_GBK" w:hAnsi="方正仿宋_GBK" w:eastAsia="方正仿宋_GBK" w:cs="方正仿宋_GBK"/>
          <w:color w:val="000000"/>
          <w:sz w:val="28"/>
        </w:rPr>
        <w:t>4.宗教联络经费绩效目标表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DCC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5C11D6">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38CE81CE">
            <w:pPr>
              <w:pStyle w:val="11"/>
            </w:pPr>
            <w:r>
              <w:t>单位：万元</w:t>
            </w:r>
          </w:p>
        </w:tc>
      </w:tr>
      <w:tr w14:paraId="4AAC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8C03C">
            <w:pPr>
              <w:pStyle w:val="14"/>
            </w:pPr>
            <w:r>
              <w:t>项目编码</w:t>
            </w:r>
          </w:p>
        </w:tc>
        <w:tc>
          <w:tcPr>
            <w:tcW w:w="2608" w:type="dxa"/>
            <w:gridSpan w:val="2"/>
            <w:vAlign w:val="center"/>
          </w:tcPr>
          <w:p w14:paraId="235A988C">
            <w:pPr>
              <w:pStyle w:val="13"/>
            </w:pPr>
            <w:r>
              <w:t>13070024P00021010002E</w:t>
            </w:r>
          </w:p>
        </w:tc>
        <w:tc>
          <w:tcPr>
            <w:tcW w:w="1587" w:type="dxa"/>
            <w:vAlign w:val="center"/>
          </w:tcPr>
          <w:p w14:paraId="10ACD2D9">
            <w:pPr>
              <w:pStyle w:val="14"/>
            </w:pPr>
            <w:r>
              <w:t>项目名称</w:t>
            </w:r>
          </w:p>
        </w:tc>
        <w:tc>
          <w:tcPr>
            <w:tcW w:w="4423" w:type="dxa"/>
            <w:gridSpan w:val="3"/>
            <w:vAlign w:val="center"/>
          </w:tcPr>
          <w:p w14:paraId="124FC593">
            <w:pPr>
              <w:pStyle w:val="13"/>
            </w:pPr>
            <w:r>
              <w:t>宗教联络经费</w:t>
            </w:r>
          </w:p>
        </w:tc>
      </w:tr>
      <w:tr w14:paraId="02E57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45838">
            <w:pPr>
              <w:pStyle w:val="14"/>
            </w:pPr>
            <w:r>
              <w:t>预算规模及资金用途</w:t>
            </w:r>
          </w:p>
        </w:tc>
        <w:tc>
          <w:tcPr>
            <w:tcW w:w="1276" w:type="dxa"/>
            <w:vAlign w:val="center"/>
          </w:tcPr>
          <w:p w14:paraId="6CFE0A9C">
            <w:pPr>
              <w:pStyle w:val="14"/>
            </w:pPr>
            <w:r>
              <w:t>预算数</w:t>
            </w:r>
          </w:p>
        </w:tc>
        <w:tc>
          <w:tcPr>
            <w:tcW w:w="1332" w:type="dxa"/>
            <w:vAlign w:val="center"/>
          </w:tcPr>
          <w:p w14:paraId="6E4028FC">
            <w:pPr>
              <w:pStyle w:val="13"/>
            </w:pPr>
            <w:r>
              <w:t>3.62</w:t>
            </w:r>
          </w:p>
        </w:tc>
        <w:tc>
          <w:tcPr>
            <w:tcW w:w="1587" w:type="dxa"/>
            <w:vAlign w:val="center"/>
          </w:tcPr>
          <w:p w14:paraId="4852BAD9">
            <w:pPr>
              <w:pStyle w:val="14"/>
            </w:pPr>
            <w:r>
              <w:t>其中：财政    资金</w:t>
            </w:r>
          </w:p>
        </w:tc>
        <w:tc>
          <w:tcPr>
            <w:tcW w:w="1304" w:type="dxa"/>
            <w:vAlign w:val="center"/>
          </w:tcPr>
          <w:p w14:paraId="0F4FD5C8">
            <w:pPr>
              <w:pStyle w:val="13"/>
            </w:pPr>
            <w:r>
              <w:t>3.62</w:t>
            </w:r>
          </w:p>
        </w:tc>
        <w:tc>
          <w:tcPr>
            <w:tcW w:w="1276" w:type="dxa"/>
            <w:vAlign w:val="center"/>
          </w:tcPr>
          <w:p w14:paraId="5346A2C3">
            <w:pPr>
              <w:pStyle w:val="14"/>
            </w:pPr>
            <w:r>
              <w:t>其他资金</w:t>
            </w:r>
          </w:p>
        </w:tc>
        <w:tc>
          <w:tcPr>
            <w:tcW w:w="1843" w:type="dxa"/>
            <w:vAlign w:val="center"/>
          </w:tcPr>
          <w:p w14:paraId="3EC6658B">
            <w:pPr>
              <w:pStyle w:val="13"/>
            </w:pPr>
            <w:r>
              <w:t xml:space="preserve"> </w:t>
            </w:r>
          </w:p>
        </w:tc>
      </w:tr>
      <w:tr w14:paraId="2B4AD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C81DC"/>
        </w:tc>
        <w:tc>
          <w:tcPr>
            <w:tcW w:w="8618" w:type="dxa"/>
            <w:gridSpan w:val="6"/>
            <w:vAlign w:val="center"/>
          </w:tcPr>
          <w:p w14:paraId="03B71993">
            <w:pPr>
              <w:pStyle w:val="13"/>
            </w:pPr>
            <w:r>
              <w:t>根据省委办公厅2007年12号文件、市委九届四次常委会纪要精神要求和上年度经费支出情况，我部制定了宗教联络员专项经费预算计划。用于慰问宗教联络员。</w:t>
            </w:r>
          </w:p>
        </w:tc>
      </w:tr>
      <w:tr w14:paraId="04DDA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BFD79">
            <w:pPr>
              <w:pStyle w:val="14"/>
            </w:pPr>
            <w:r>
              <w:t>资金支出计划（%）</w:t>
            </w:r>
          </w:p>
        </w:tc>
        <w:tc>
          <w:tcPr>
            <w:tcW w:w="2608" w:type="dxa"/>
            <w:gridSpan w:val="2"/>
            <w:vAlign w:val="center"/>
          </w:tcPr>
          <w:p w14:paraId="388E5CF9">
            <w:pPr>
              <w:pStyle w:val="14"/>
            </w:pPr>
            <w:r>
              <w:t>3月底</w:t>
            </w:r>
          </w:p>
        </w:tc>
        <w:tc>
          <w:tcPr>
            <w:tcW w:w="1587" w:type="dxa"/>
            <w:vAlign w:val="center"/>
          </w:tcPr>
          <w:p w14:paraId="231013A5">
            <w:pPr>
              <w:pStyle w:val="14"/>
            </w:pPr>
            <w:r>
              <w:t>6月底</w:t>
            </w:r>
          </w:p>
        </w:tc>
        <w:tc>
          <w:tcPr>
            <w:tcW w:w="1304" w:type="dxa"/>
            <w:vAlign w:val="center"/>
          </w:tcPr>
          <w:p w14:paraId="7DD6CD10">
            <w:pPr>
              <w:pStyle w:val="14"/>
            </w:pPr>
            <w:r>
              <w:t>10月底</w:t>
            </w:r>
          </w:p>
        </w:tc>
        <w:tc>
          <w:tcPr>
            <w:tcW w:w="3119" w:type="dxa"/>
            <w:gridSpan w:val="2"/>
            <w:vAlign w:val="center"/>
          </w:tcPr>
          <w:p w14:paraId="37DA48F5">
            <w:pPr>
              <w:pStyle w:val="14"/>
            </w:pPr>
            <w:r>
              <w:t>12月底</w:t>
            </w:r>
          </w:p>
        </w:tc>
      </w:tr>
      <w:tr w14:paraId="43838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39395"/>
        </w:tc>
        <w:tc>
          <w:tcPr>
            <w:tcW w:w="2608" w:type="dxa"/>
            <w:gridSpan w:val="2"/>
            <w:vAlign w:val="center"/>
          </w:tcPr>
          <w:p w14:paraId="59D47444">
            <w:pPr>
              <w:pStyle w:val="15"/>
            </w:pPr>
            <w:r>
              <w:t>25%</w:t>
            </w:r>
          </w:p>
        </w:tc>
        <w:tc>
          <w:tcPr>
            <w:tcW w:w="1587" w:type="dxa"/>
            <w:vAlign w:val="center"/>
          </w:tcPr>
          <w:p w14:paraId="5F2A46E4">
            <w:pPr>
              <w:pStyle w:val="15"/>
            </w:pPr>
            <w:r>
              <w:t>50%</w:t>
            </w:r>
          </w:p>
        </w:tc>
        <w:tc>
          <w:tcPr>
            <w:tcW w:w="1304" w:type="dxa"/>
            <w:vAlign w:val="center"/>
          </w:tcPr>
          <w:p w14:paraId="126BFA79">
            <w:pPr>
              <w:pStyle w:val="15"/>
            </w:pPr>
            <w:r>
              <w:t>75%</w:t>
            </w:r>
          </w:p>
        </w:tc>
        <w:tc>
          <w:tcPr>
            <w:tcW w:w="3119" w:type="dxa"/>
            <w:gridSpan w:val="2"/>
            <w:vAlign w:val="center"/>
          </w:tcPr>
          <w:p w14:paraId="3FA60A33">
            <w:pPr>
              <w:pStyle w:val="15"/>
            </w:pPr>
            <w:r>
              <w:t>100%</w:t>
            </w:r>
          </w:p>
        </w:tc>
      </w:tr>
      <w:tr w14:paraId="38967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3D033">
            <w:pPr>
              <w:pStyle w:val="14"/>
            </w:pPr>
            <w:r>
              <w:t>绩效目标</w:t>
            </w:r>
          </w:p>
        </w:tc>
        <w:tc>
          <w:tcPr>
            <w:tcW w:w="8618" w:type="dxa"/>
            <w:gridSpan w:val="6"/>
            <w:vAlign w:val="center"/>
          </w:tcPr>
          <w:p w14:paraId="217A5EF7">
            <w:pPr>
              <w:pStyle w:val="13"/>
            </w:pPr>
            <w:r>
              <w:t>1.根据省委办公厅2007年12号文件、市委九届四次常委会纪要精神要求和上年度经费支出情况，我部制定了宗教联络员专项经费预算计划。用于慰问宗教联络员。</w:t>
            </w:r>
          </w:p>
        </w:tc>
      </w:tr>
    </w:tbl>
    <w:p w14:paraId="0B46B5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467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F71B7">
            <w:pPr>
              <w:pStyle w:val="14"/>
            </w:pPr>
            <w:r>
              <w:t>一级指标</w:t>
            </w:r>
          </w:p>
        </w:tc>
        <w:tc>
          <w:tcPr>
            <w:tcW w:w="1276" w:type="dxa"/>
            <w:vAlign w:val="center"/>
          </w:tcPr>
          <w:p w14:paraId="1CA1EFAE">
            <w:pPr>
              <w:pStyle w:val="14"/>
            </w:pPr>
            <w:r>
              <w:t>二级指标</w:t>
            </w:r>
          </w:p>
        </w:tc>
        <w:tc>
          <w:tcPr>
            <w:tcW w:w="1332" w:type="dxa"/>
            <w:vAlign w:val="center"/>
          </w:tcPr>
          <w:p w14:paraId="55FF7BED">
            <w:pPr>
              <w:pStyle w:val="14"/>
            </w:pPr>
            <w:r>
              <w:t>三级指标</w:t>
            </w:r>
          </w:p>
        </w:tc>
        <w:tc>
          <w:tcPr>
            <w:tcW w:w="2891" w:type="dxa"/>
            <w:vAlign w:val="center"/>
          </w:tcPr>
          <w:p w14:paraId="14D67C00">
            <w:pPr>
              <w:pStyle w:val="14"/>
            </w:pPr>
            <w:r>
              <w:t>绩效指标描述</w:t>
            </w:r>
          </w:p>
        </w:tc>
        <w:tc>
          <w:tcPr>
            <w:tcW w:w="1276" w:type="dxa"/>
            <w:vAlign w:val="center"/>
          </w:tcPr>
          <w:p w14:paraId="6A6A83D5">
            <w:pPr>
              <w:pStyle w:val="14"/>
            </w:pPr>
            <w:r>
              <w:t>指标值</w:t>
            </w:r>
          </w:p>
        </w:tc>
        <w:tc>
          <w:tcPr>
            <w:tcW w:w="1843" w:type="dxa"/>
            <w:vAlign w:val="center"/>
          </w:tcPr>
          <w:p w14:paraId="56898D20">
            <w:pPr>
              <w:pStyle w:val="14"/>
            </w:pPr>
            <w:r>
              <w:t>指标值确定依据</w:t>
            </w:r>
          </w:p>
        </w:tc>
      </w:tr>
      <w:tr w14:paraId="36A5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F9307">
            <w:pPr>
              <w:pStyle w:val="15"/>
            </w:pPr>
            <w:r>
              <w:t>产出指标</w:t>
            </w:r>
          </w:p>
        </w:tc>
        <w:tc>
          <w:tcPr>
            <w:tcW w:w="1276" w:type="dxa"/>
            <w:vAlign w:val="center"/>
          </w:tcPr>
          <w:p w14:paraId="618703DE">
            <w:pPr>
              <w:pStyle w:val="13"/>
            </w:pPr>
            <w:r>
              <w:t>数量指标</w:t>
            </w:r>
          </w:p>
        </w:tc>
        <w:tc>
          <w:tcPr>
            <w:tcW w:w="1332" w:type="dxa"/>
            <w:vAlign w:val="center"/>
          </w:tcPr>
          <w:p w14:paraId="2CB790D6">
            <w:pPr>
              <w:pStyle w:val="13"/>
            </w:pPr>
            <w:r>
              <w:t>涉密</w:t>
            </w:r>
          </w:p>
        </w:tc>
        <w:tc>
          <w:tcPr>
            <w:tcW w:w="2891" w:type="dxa"/>
            <w:vAlign w:val="center"/>
          </w:tcPr>
          <w:p w14:paraId="2CD7DE93">
            <w:pPr>
              <w:pStyle w:val="13"/>
            </w:pPr>
            <w:r>
              <w:t>涉密</w:t>
            </w:r>
          </w:p>
        </w:tc>
        <w:tc>
          <w:tcPr>
            <w:tcW w:w="1276" w:type="dxa"/>
            <w:vAlign w:val="center"/>
          </w:tcPr>
          <w:p w14:paraId="628F5B22">
            <w:pPr>
              <w:pStyle w:val="13"/>
            </w:pPr>
            <w:r>
              <w:t>涉密</w:t>
            </w:r>
          </w:p>
        </w:tc>
        <w:tc>
          <w:tcPr>
            <w:tcW w:w="1843" w:type="dxa"/>
            <w:vAlign w:val="center"/>
          </w:tcPr>
          <w:p w14:paraId="5F445865">
            <w:pPr>
              <w:pStyle w:val="13"/>
            </w:pPr>
            <w:r>
              <w:t>涉密</w:t>
            </w:r>
          </w:p>
        </w:tc>
      </w:tr>
      <w:tr w14:paraId="387A8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F7E23"/>
        </w:tc>
        <w:tc>
          <w:tcPr>
            <w:tcW w:w="1276" w:type="dxa"/>
            <w:vAlign w:val="center"/>
          </w:tcPr>
          <w:p w14:paraId="4FE45C2E">
            <w:pPr>
              <w:pStyle w:val="13"/>
            </w:pPr>
            <w:r>
              <w:t>质量指标</w:t>
            </w:r>
          </w:p>
        </w:tc>
        <w:tc>
          <w:tcPr>
            <w:tcW w:w="1332" w:type="dxa"/>
            <w:vAlign w:val="center"/>
          </w:tcPr>
          <w:p w14:paraId="49FFA72D">
            <w:pPr>
              <w:pStyle w:val="13"/>
            </w:pPr>
            <w:r>
              <w:t>涉密</w:t>
            </w:r>
          </w:p>
        </w:tc>
        <w:tc>
          <w:tcPr>
            <w:tcW w:w="2891" w:type="dxa"/>
            <w:vAlign w:val="center"/>
          </w:tcPr>
          <w:p w14:paraId="76694D17">
            <w:pPr>
              <w:pStyle w:val="13"/>
            </w:pPr>
            <w:r>
              <w:t>涉密</w:t>
            </w:r>
          </w:p>
        </w:tc>
        <w:tc>
          <w:tcPr>
            <w:tcW w:w="1276" w:type="dxa"/>
            <w:vAlign w:val="center"/>
          </w:tcPr>
          <w:p w14:paraId="1B987E7F">
            <w:pPr>
              <w:pStyle w:val="13"/>
            </w:pPr>
            <w:r>
              <w:t>涉密</w:t>
            </w:r>
          </w:p>
        </w:tc>
        <w:tc>
          <w:tcPr>
            <w:tcW w:w="1843" w:type="dxa"/>
            <w:vAlign w:val="center"/>
          </w:tcPr>
          <w:p w14:paraId="5C125D23">
            <w:pPr>
              <w:pStyle w:val="13"/>
            </w:pPr>
            <w:r>
              <w:t>涉密</w:t>
            </w:r>
          </w:p>
        </w:tc>
      </w:tr>
      <w:tr w14:paraId="5A0E6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8BC65"/>
        </w:tc>
        <w:tc>
          <w:tcPr>
            <w:tcW w:w="1276" w:type="dxa"/>
            <w:vAlign w:val="center"/>
          </w:tcPr>
          <w:p w14:paraId="1C78557B">
            <w:pPr>
              <w:pStyle w:val="13"/>
            </w:pPr>
            <w:r>
              <w:t>时效指标</w:t>
            </w:r>
          </w:p>
        </w:tc>
        <w:tc>
          <w:tcPr>
            <w:tcW w:w="1332" w:type="dxa"/>
            <w:vAlign w:val="center"/>
          </w:tcPr>
          <w:p w14:paraId="0D5EBA90">
            <w:pPr>
              <w:pStyle w:val="13"/>
            </w:pPr>
            <w:r>
              <w:t>涉密</w:t>
            </w:r>
          </w:p>
        </w:tc>
        <w:tc>
          <w:tcPr>
            <w:tcW w:w="2891" w:type="dxa"/>
            <w:vAlign w:val="center"/>
          </w:tcPr>
          <w:p w14:paraId="48C6320E">
            <w:pPr>
              <w:pStyle w:val="13"/>
            </w:pPr>
            <w:r>
              <w:t>涉密</w:t>
            </w:r>
          </w:p>
        </w:tc>
        <w:tc>
          <w:tcPr>
            <w:tcW w:w="1276" w:type="dxa"/>
            <w:vAlign w:val="center"/>
          </w:tcPr>
          <w:p w14:paraId="6CC1497A">
            <w:pPr>
              <w:pStyle w:val="13"/>
            </w:pPr>
            <w:r>
              <w:t>涉密</w:t>
            </w:r>
          </w:p>
        </w:tc>
        <w:tc>
          <w:tcPr>
            <w:tcW w:w="1843" w:type="dxa"/>
            <w:vAlign w:val="center"/>
          </w:tcPr>
          <w:p w14:paraId="1362C640">
            <w:pPr>
              <w:pStyle w:val="13"/>
            </w:pPr>
            <w:r>
              <w:t>涉密</w:t>
            </w:r>
          </w:p>
        </w:tc>
      </w:tr>
      <w:tr w14:paraId="4986D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0BC33"/>
        </w:tc>
        <w:tc>
          <w:tcPr>
            <w:tcW w:w="1276" w:type="dxa"/>
            <w:vAlign w:val="center"/>
          </w:tcPr>
          <w:p w14:paraId="1B21EF75">
            <w:pPr>
              <w:pStyle w:val="13"/>
            </w:pPr>
            <w:r>
              <w:t>成本指标</w:t>
            </w:r>
          </w:p>
        </w:tc>
        <w:tc>
          <w:tcPr>
            <w:tcW w:w="1332" w:type="dxa"/>
            <w:vAlign w:val="center"/>
          </w:tcPr>
          <w:p w14:paraId="31C384A9">
            <w:pPr>
              <w:pStyle w:val="13"/>
            </w:pPr>
            <w:r>
              <w:t>涉密</w:t>
            </w:r>
          </w:p>
        </w:tc>
        <w:tc>
          <w:tcPr>
            <w:tcW w:w="2891" w:type="dxa"/>
            <w:vAlign w:val="center"/>
          </w:tcPr>
          <w:p w14:paraId="791E0580">
            <w:pPr>
              <w:pStyle w:val="13"/>
            </w:pPr>
            <w:r>
              <w:t>涉密</w:t>
            </w:r>
          </w:p>
        </w:tc>
        <w:tc>
          <w:tcPr>
            <w:tcW w:w="1276" w:type="dxa"/>
            <w:vAlign w:val="center"/>
          </w:tcPr>
          <w:p w14:paraId="46E8BA51">
            <w:pPr>
              <w:pStyle w:val="13"/>
            </w:pPr>
            <w:r>
              <w:t>涉密</w:t>
            </w:r>
          </w:p>
        </w:tc>
        <w:tc>
          <w:tcPr>
            <w:tcW w:w="1843" w:type="dxa"/>
            <w:vAlign w:val="center"/>
          </w:tcPr>
          <w:p w14:paraId="2A580A65">
            <w:pPr>
              <w:pStyle w:val="13"/>
            </w:pPr>
            <w:r>
              <w:t>涉密</w:t>
            </w:r>
          </w:p>
        </w:tc>
      </w:tr>
      <w:tr w14:paraId="69DA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1D5DC">
            <w:pPr>
              <w:pStyle w:val="15"/>
            </w:pPr>
            <w:r>
              <w:t>效益指标</w:t>
            </w:r>
          </w:p>
        </w:tc>
        <w:tc>
          <w:tcPr>
            <w:tcW w:w="1276" w:type="dxa"/>
            <w:vAlign w:val="center"/>
          </w:tcPr>
          <w:p w14:paraId="336BF5A2">
            <w:pPr>
              <w:pStyle w:val="13"/>
            </w:pPr>
            <w:r>
              <w:t>社会效益指标</w:t>
            </w:r>
          </w:p>
        </w:tc>
        <w:tc>
          <w:tcPr>
            <w:tcW w:w="1332" w:type="dxa"/>
            <w:vAlign w:val="center"/>
          </w:tcPr>
          <w:p w14:paraId="7CB580B9">
            <w:pPr>
              <w:pStyle w:val="13"/>
            </w:pPr>
            <w:r>
              <w:t>涉密</w:t>
            </w:r>
          </w:p>
        </w:tc>
        <w:tc>
          <w:tcPr>
            <w:tcW w:w="2891" w:type="dxa"/>
            <w:vAlign w:val="center"/>
          </w:tcPr>
          <w:p w14:paraId="39AF22B5">
            <w:pPr>
              <w:pStyle w:val="13"/>
            </w:pPr>
            <w:r>
              <w:t>涉密</w:t>
            </w:r>
          </w:p>
        </w:tc>
        <w:tc>
          <w:tcPr>
            <w:tcW w:w="1276" w:type="dxa"/>
            <w:vAlign w:val="center"/>
          </w:tcPr>
          <w:p w14:paraId="723DF344">
            <w:pPr>
              <w:pStyle w:val="13"/>
            </w:pPr>
            <w:r>
              <w:t>涉密</w:t>
            </w:r>
          </w:p>
        </w:tc>
        <w:tc>
          <w:tcPr>
            <w:tcW w:w="1843" w:type="dxa"/>
            <w:vAlign w:val="center"/>
          </w:tcPr>
          <w:p w14:paraId="47052B75">
            <w:pPr>
              <w:pStyle w:val="13"/>
            </w:pPr>
            <w:r>
              <w:t>涉密</w:t>
            </w:r>
          </w:p>
        </w:tc>
      </w:tr>
      <w:tr w14:paraId="09796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C6413">
            <w:pPr>
              <w:pStyle w:val="15"/>
            </w:pPr>
            <w:r>
              <w:t>满意度指标</w:t>
            </w:r>
          </w:p>
        </w:tc>
        <w:tc>
          <w:tcPr>
            <w:tcW w:w="1276" w:type="dxa"/>
            <w:vAlign w:val="center"/>
          </w:tcPr>
          <w:p w14:paraId="2671D9FD">
            <w:pPr>
              <w:pStyle w:val="13"/>
            </w:pPr>
            <w:r>
              <w:t>服务对象满意度指标</w:t>
            </w:r>
          </w:p>
        </w:tc>
        <w:tc>
          <w:tcPr>
            <w:tcW w:w="1332" w:type="dxa"/>
            <w:vAlign w:val="center"/>
          </w:tcPr>
          <w:p w14:paraId="333639F7">
            <w:pPr>
              <w:pStyle w:val="13"/>
            </w:pPr>
            <w:r>
              <w:t>涉密</w:t>
            </w:r>
          </w:p>
        </w:tc>
        <w:tc>
          <w:tcPr>
            <w:tcW w:w="2891" w:type="dxa"/>
            <w:vAlign w:val="center"/>
          </w:tcPr>
          <w:p w14:paraId="658085F2">
            <w:pPr>
              <w:pStyle w:val="13"/>
            </w:pPr>
            <w:r>
              <w:t>涉密</w:t>
            </w:r>
          </w:p>
        </w:tc>
        <w:tc>
          <w:tcPr>
            <w:tcW w:w="1276" w:type="dxa"/>
            <w:vAlign w:val="center"/>
          </w:tcPr>
          <w:p w14:paraId="73803F23">
            <w:pPr>
              <w:pStyle w:val="13"/>
            </w:pPr>
            <w:r>
              <w:t>涉密</w:t>
            </w:r>
          </w:p>
        </w:tc>
        <w:tc>
          <w:tcPr>
            <w:tcW w:w="1843" w:type="dxa"/>
            <w:vAlign w:val="center"/>
          </w:tcPr>
          <w:p w14:paraId="05C40CA9">
            <w:pPr>
              <w:pStyle w:val="13"/>
            </w:pPr>
            <w:r>
              <w:t>涉密</w:t>
            </w:r>
          </w:p>
        </w:tc>
      </w:tr>
    </w:tbl>
    <w:p w14:paraId="441A6C65">
      <w:pPr>
        <w:sectPr>
          <w:pgSz w:w="11900" w:h="16840"/>
          <w:pgMar w:top="1984" w:right="1304" w:bottom="1134" w:left="1304" w:header="720" w:footer="720" w:gutter="0"/>
          <w:cols w:space="720" w:num="1"/>
        </w:sectPr>
      </w:pPr>
    </w:p>
    <w:p w14:paraId="041F37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5A889B">
      <w:pPr>
        <w:spacing w:before="0" w:after="0"/>
        <w:ind w:firstLine="560"/>
        <w:jc w:val="left"/>
        <w:outlineLvl w:val="3"/>
      </w:pPr>
      <w:bookmarkStart w:id="7" w:name="_Toc_4_4_0000000008"/>
      <w:r>
        <w:rPr>
          <w:rFonts w:ascii="方正仿宋_GBK" w:hAnsi="方正仿宋_GBK" w:eastAsia="方正仿宋_GBK" w:cs="方正仿宋_GBK"/>
          <w:color w:val="000000"/>
          <w:sz w:val="28"/>
        </w:rPr>
        <w:t>5.宗教联络经费绩效目标表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C32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E01020">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77B36B0D">
            <w:pPr>
              <w:pStyle w:val="11"/>
            </w:pPr>
            <w:r>
              <w:t>单位：万元</w:t>
            </w:r>
          </w:p>
        </w:tc>
      </w:tr>
      <w:tr w14:paraId="60B2E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D330B">
            <w:pPr>
              <w:pStyle w:val="14"/>
            </w:pPr>
            <w:r>
              <w:t>项目编码</w:t>
            </w:r>
          </w:p>
        </w:tc>
        <w:tc>
          <w:tcPr>
            <w:tcW w:w="2608" w:type="dxa"/>
            <w:gridSpan w:val="2"/>
            <w:vAlign w:val="center"/>
          </w:tcPr>
          <w:p w14:paraId="4C00A543">
            <w:pPr>
              <w:pStyle w:val="13"/>
            </w:pPr>
            <w:r>
              <w:t>13070025P00004510001U</w:t>
            </w:r>
          </w:p>
        </w:tc>
        <w:tc>
          <w:tcPr>
            <w:tcW w:w="1587" w:type="dxa"/>
            <w:vAlign w:val="center"/>
          </w:tcPr>
          <w:p w14:paraId="425BB26F">
            <w:pPr>
              <w:pStyle w:val="14"/>
            </w:pPr>
            <w:r>
              <w:t>项目名称</w:t>
            </w:r>
          </w:p>
        </w:tc>
        <w:tc>
          <w:tcPr>
            <w:tcW w:w="4423" w:type="dxa"/>
            <w:gridSpan w:val="3"/>
            <w:vAlign w:val="center"/>
          </w:tcPr>
          <w:p w14:paraId="2854FECC">
            <w:pPr>
              <w:pStyle w:val="13"/>
            </w:pPr>
            <w:r>
              <w:t>宗教联络经费</w:t>
            </w:r>
          </w:p>
        </w:tc>
      </w:tr>
      <w:tr w14:paraId="4FABD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A8CFE">
            <w:pPr>
              <w:pStyle w:val="14"/>
            </w:pPr>
            <w:r>
              <w:t>预算规模及资金用途</w:t>
            </w:r>
          </w:p>
        </w:tc>
        <w:tc>
          <w:tcPr>
            <w:tcW w:w="1276" w:type="dxa"/>
            <w:vAlign w:val="center"/>
          </w:tcPr>
          <w:p w14:paraId="5592AFB3">
            <w:pPr>
              <w:pStyle w:val="14"/>
            </w:pPr>
            <w:r>
              <w:t>预算数</w:t>
            </w:r>
          </w:p>
        </w:tc>
        <w:tc>
          <w:tcPr>
            <w:tcW w:w="1332" w:type="dxa"/>
            <w:vAlign w:val="center"/>
          </w:tcPr>
          <w:p w14:paraId="6A4D86BC">
            <w:pPr>
              <w:pStyle w:val="13"/>
            </w:pPr>
            <w:r>
              <w:t>13.85</w:t>
            </w:r>
          </w:p>
        </w:tc>
        <w:tc>
          <w:tcPr>
            <w:tcW w:w="1587" w:type="dxa"/>
            <w:vAlign w:val="center"/>
          </w:tcPr>
          <w:p w14:paraId="602F2769">
            <w:pPr>
              <w:pStyle w:val="14"/>
            </w:pPr>
            <w:r>
              <w:t>其中：财政    资金</w:t>
            </w:r>
          </w:p>
        </w:tc>
        <w:tc>
          <w:tcPr>
            <w:tcW w:w="1304" w:type="dxa"/>
            <w:vAlign w:val="center"/>
          </w:tcPr>
          <w:p w14:paraId="7A1E7778">
            <w:pPr>
              <w:pStyle w:val="13"/>
            </w:pPr>
            <w:r>
              <w:t>13.85</w:t>
            </w:r>
          </w:p>
        </w:tc>
        <w:tc>
          <w:tcPr>
            <w:tcW w:w="1276" w:type="dxa"/>
            <w:vAlign w:val="center"/>
          </w:tcPr>
          <w:p w14:paraId="6A12CA1A">
            <w:pPr>
              <w:pStyle w:val="14"/>
            </w:pPr>
            <w:r>
              <w:t>其他资金</w:t>
            </w:r>
          </w:p>
        </w:tc>
        <w:tc>
          <w:tcPr>
            <w:tcW w:w="1843" w:type="dxa"/>
            <w:vAlign w:val="center"/>
          </w:tcPr>
          <w:p w14:paraId="056336C9">
            <w:pPr>
              <w:pStyle w:val="13"/>
            </w:pPr>
            <w:r>
              <w:t xml:space="preserve"> </w:t>
            </w:r>
          </w:p>
        </w:tc>
      </w:tr>
      <w:tr w14:paraId="60C4A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A0080"/>
        </w:tc>
        <w:tc>
          <w:tcPr>
            <w:tcW w:w="8618" w:type="dxa"/>
            <w:gridSpan w:val="6"/>
            <w:vAlign w:val="center"/>
          </w:tcPr>
          <w:p w14:paraId="2179E44E">
            <w:pPr>
              <w:pStyle w:val="13"/>
            </w:pPr>
            <w:r>
              <w:t>根据省委办公厅2007年12号文件、市委九届四次常委会纪要精神要求和上年度经费支出情况，我部制定了宗教联络员专项经费预算计划。用于慰问宗教联络员。</w:t>
            </w:r>
          </w:p>
        </w:tc>
      </w:tr>
      <w:tr w14:paraId="41E3C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F2725">
            <w:pPr>
              <w:pStyle w:val="14"/>
            </w:pPr>
            <w:r>
              <w:t>资金支出计划（%）</w:t>
            </w:r>
          </w:p>
        </w:tc>
        <w:tc>
          <w:tcPr>
            <w:tcW w:w="2608" w:type="dxa"/>
            <w:gridSpan w:val="2"/>
            <w:vAlign w:val="center"/>
          </w:tcPr>
          <w:p w14:paraId="3ADFE747">
            <w:pPr>
              <w:pStyle w:val="14"/>
            </w:pPr>
            <w:r>
              <w:t>3月底</w:t>
            </w:r>
          </w:p>
        </w:tc>
        <w:tc>
          <w:tcPr>
            <w:tcW w:w="1587" w:type="dxa"/>
            <w:vAlign w:val="center"/>
          </w:tcPr>
          <w:p w14:paraId="4FEFB625">
            <w:pPr>
              <w:pStyle w:val="14"/>
            </w:pPr>
            <w:r>
              <w:t>6月底</w:t>
            </w:r>
          </w:p>
        </w:tc>
        <w:tc>
          <w:tcPr>
            <w:tcW w:w="1304" w:type="dxa"/>
            <w:vAlign w:val="center"/>
          </w:tcPr>
          <w:p w14:paraId="5C91DBBB">
            <w:pPr>
              <w:pStyle w:val="14"/>
            </w:pPr>
            <w:r>
              <w:t>10月底</w:t>
            </w:r>
          </w:p>
        </w:tc>
        <w:tc>
          <w:tcPr>
            <w:tcW w:w="3119" w:type="dxa"/>
            <w:gridSpan w:val="2"/>
            <w:vAlign w:val="center"/>
          </w:tcPr>
          <w:p w14:paraId="64861FAA">
            <w:pPr>
              <w:pStyle w:val="14"/>
            </w:pPr>
            <w:r>
              <w:t>12月底</w:t>
            </w:r>
          </w:p>
        </w:tc>
      </w:tr>
      <w:tr w14:paraId="2E158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216C6"/>
        </w:tc>
        <w:tc>
          <w:tcPr>
            <w:tcW w:w="2608" w:type="dxa"/>
            <w:gridSpan w:val="2"/>
            <w:vAlign w:val="center"/>
          </w:tcPr>
          <w:p w14:paraId="2C3539A4">
            <w:pPr>
              <w:pStyle w:val="15"/>
            </w:pPr>
            <w:r>
              <w:t>10%</w:t>
            </w:r>
          </w:p>
        </w:tc>
        <w:tc>
          <w:tcPr>
            <w:tcW w:w="1587" w:type="dxa"/>
            <w:vAlign w:val="center"/>
          </w:tcPr>
          <w:p w14:paraId="476E395C">
            <w:pPr>
              <w:pStyle w:val="15"/>
            </w:pPr>
            <w:r>
              <w:t>30%</w:t>
            </w:r>
          </w:p>
        </w:tc>
        <w:tc>
          <w:tcPr>
            <w:tcW w:w="1304" w:type="dxa"/>
            <w:vAlign w:val="center"/>
          </w:tcPr>
          <w:p w14:paraId="273D08B0">
            <w:pPr>
              <w:pStyle w:val="15"/>
            </w:pPr>
            <w:r>
              <w:t>60%</w:t>
            </w:r>
          </w:p>
        </w:tc>
        <w:tc>
          <w:tcPr>
            <w:tcW w:w="3119" w:type="dxa"/>
            <w:gridSpan w:val="2"/>
            <w:vAlign w:val="center"/>
          </w:tcPr>
          <w:p w14:paraId="5064DA9A">
            <w:pPr>
              <w:pStyle w:val="15"/>
            </w:pPr>
            <w:r>
              <w:t>100%</w:t>
            </w:r>
          </w:p>
        </w:tc>
      </w:tr>
      <w:tr w14:paraId="580AF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8B765">
            <w:pPr>
              <w:pStyle w:val="14"/>
            </w:pPr>
            <w:r>
              <w:t>绩效目标</w:t>
            </w:r>
          </w:p>
        </w:tc>
        <w:tc>
          <w:tcPr>
            <w:tcW w:w="8618" w:type="dxa"/>
            <w:gridSpan w:val="6"/>
            <w:vAlign w:val="center"/>
          </w:tcPr>
          <w:p w14:paraId="6DED082E">
            <w:pPr>
              <w:pStyle w:val="13"/>
            </w:pPr>
            <w:r>
              <w:t>1.根据省委办公厅2007年12号文件、市委九届四次常委会纪要精神要求和上年度经费支出情况，我部制定了宗教联络员专项经费预算计划。用于慰问宗教联络员。</w:t>
            </w:r>
          </w:p>
        </w:tc>
      </w:tr>
    </w:tbl>
    <w:p w14:paraId="4DB8D7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32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64F52">
            <w:pPr>
              <w:pStyle w:val="14"/>
            </w:pPr>
            <w:r>
              <w:t>一级指标</w:t>
            </w:r>
          </w:p>
        </w:tc>
        <w:tc>
          <w:tcPr>
            <w:tcW w:w="1276" w:type="dxa"/>
            <w:vAlign w:val="center"/>
          </w:tcPr>
          <w:p w14:paraId="5F520AE6">
            <w:pPr>
              <w:pStyle w:val="14"/>
            </w:pPr>
            <w:r>
              <w:t>二级指标</w:t>
            </w:r>
          </w:p>
        </w:tc>
        <w:tc>
          <w:tcPr>
            <w:tcW w:w="1332" w:type="dxa"/>
            <w:vAlign w:val="center"/>
          </w:tcPr>
          <w:p w14:paraId="7E29D441">
            <w:pPr>
              <w:pStyle w:val="14"/>
            </w:pPr>
            <w:r>
              <w:t>三级指标</w:t>
            </w:r>
          </w:p>
        </w:tc>
        <w:tc>
          <w:tcPr>
            <w:tcW w:w="2891" w:type="dxa"/>
            <w:vAlign w:val="center"/>
          </w:tcPr>
          <w:p w14:paraId="5CC6578D">
            <w:pPr>
              <w:pStyle w:val="14"/>
            </w:pPr>
            <w:r>
              <w:t>绩效指标描述</w:t>
            </w:r>
          </w:p>
        </w:tc>
        <w:tc>
          <w:tcPr>
            <w:tcW w:w="1276" w:type="dxa"/>
            <w:vAlign w:val="center"/>
          </w:tcPr>
          <w:p w14:paraId="5911A28D">
            <w:pPr>
              <w:pStyle w:val="14"/>
            </w:pPr>
            <w:r>
              <w:t>指标值</w:t>
            </w:r>
          </w:p>
        </w:tc>
        <w:tc>
          <w:tcPr>
            <w:tcW w:w="1843" w:type="dxa"/>
            <w:vAlign w:val="center"/>
          </w:tcPr>
          <w:p w14:paraId="0AD1E25D">
            <w:pPr>
              <w:pStyle w:val="14"/>
            </w:pPr>
            <w:r>
              <w:t>指标值确定依据</w:t>
            </w:r>
          </w:p>
        </w:tc>
      </w:tr>
      <w:tr w14:paraId="35B1F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5414D">
            <w:pPr>
              <w:pStyle w:val="15"/>
            </w:pPr>
            <w:r>
              <w:t>产出指标</w:t>
            </w:r>
          </w:p>
        </w:tc>
        <w:tc>
          <w:tcPr>
            <w:tcW w:w="1276" w:type="dxa"/>
            <w:vAlign w:val="center"/>
          </w:tcPr>
          <w:p w14:paraId="5B7CF539">
            <w:pPr>
              <w:pStyle w:val="13"/>
            </w:pPr>
            <w:r>
              <w:t>数量指标</w:t>
            </w:r>
          </w:p>
        </w:tc>
        <w:tc>
          <w:tcPr>
            <w:tcW w:w="1332" w:type="dxa"/>
            <w:vAlign w:val="center"/>
          </w:tcPr>
          <w:p w14:paraId="48FE8526">
            <w:pPr>
              <w:pStyle w:val="13"/>
            </w:pPr>
            <w:r>
              <w:t>涉密</w:t>
            </w:r>
          </w:p>
        </w:tc>
        <w:tc>
          <w:tcPr>
            <w:tcW w:w="2891" w:type="dxa"/>
            <w:vAlign w:val="center"/>
          </w:tcPr>
          <w:p w14:paraId="7FB4848E">
            <w:pPr>
              <w:pStyle w:val="13"/>
            </w:pPr>
            <w:r>
              <w:t>涉密</w:t>
            </w:r>
          </w:p>
        </w:tc>
        <w:tc>
          <w:tcPr>
            <w:tcW w:w="1276" w:type="dxa"/>
            <w:vAlign w:val="center"/>
          </w:tcPr>
          <w:p w14:paraId="3FA28315">
            <w:pPr>
              <w:pStyle w:val="13"/>
            </w:pPr>
            <w:r>
              <w:t>涉密</w:t>
            </w:r>
          </w:p>
        </w:tc>
        <w:tc>
          <w:tcPr>
            <w:tcW w:w="1843" w:type="dxa"/>
            <w:vAlign w:val="center"/>
          </w:tcPr>
          <w:p w14:paraId="49C9FBA0">
            <w:pPr>
              <w:pStyle w:val="13"/>
            </w:pPr>
            <w:r>
              <w:t>涉密</w:t>
            </w:r>
          </w:p>
        </w:tc>
      </w:tr>
      <w:tr w14:paraId="6E9E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CD6D5"/>
        </w:tc>
        <w:tc>
          <w:tcPr>
            <w:tcW w:w="1276" w:type="dxa"/>
            <w:vAlign w:val="center"/>
          </w:tcPr>
          <w:p w14:paraId="68327024">
            <w:pPr>
              <w:pStyle w:val="13"/>
            </w:pPr>
            <w:r>
              <w:t>质量指标</w:t>
            </w:r>
          </w:p>
        </w:tc>
        <w:tc>
          <w:tcPr>
            <w:tcW w:w="1332" w:type="dxa"/>
            <w:vAlign w:val="center"/>
          </w:tcPr>
          <w:p w14:paraId="79F576D7">
            <w:pPr>
              <w:pStyle w:val="13"/>
            </w:pPr>
            <w:r>
              <w:t>涉密</w:t>
            </w:r>
          </w:p>
        </w:tc>
        <w:tc>
          <w:tcPr>
            <w:tcW w:w="2891" w:type="dxa"/>
            <w:vAlign w:val="center"/>
          </w:tcPr>
          <w:p w14:paraId="23C6DA49">
            <w:pPr>
              <w:pStyle w:val="13"/>
            </w:pPr>
            <w:r>
              <w:t>涉密</w:t>
            </w:r>
          </w:p>
        </w:tc>
        <w:tc>
          <w:tcPr>
            <w:tcW w:w="1276" w:type="dxa"/>
            <w:vAlign w:val="center"/>
          </w:tcPr>
          <w:p w14:paraId="2BBCA03A">
            <w:pPr>
              <w:pStyle w:val="13"/>
            </w:pPr>
            <w:r>
              <w:t>涉密</w:t>
            </w:r>
          </w:p>
        </w:tc>
        <w:tc>
          <w:tcPr>
            <w:tcW w:w="1843" w:type="dxa"/>
            <w:vAlign w:val="center"/>
          </w:tcPr>
          <w:p w14:paraId="6CFE45A5">
            <w:pPr>
              <w:pStyle w:val="13"/>
            </w:pPr>
            <w:r>
              <w:t>涉密</w:t>
            </w:r>
          </w:p>
        </w:tc>
      </w:tr>
      <w:tr w14:paraId="3D15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1C07A"/>
        </w:tc>
        <w:tc>
          <w:tcPr>
            <w:tcW w:w="1276" w:type="dxa"/>
            <w:vAlign w:val="center"/>
          </w:tcPr>
          <w:p w14:paraId="59848D0B">
            <w:pPr>
              <w:pStyle w:val="13"/>
            </w:pPr>
            <w:r>
              <w:t>时效指标</w:t>
            </w:r>
          </w:p>
        </w:tc>
        <w:tc>
          <w:tcPr>
            <w:tcW w:w="1332" w:type="dxa"/>
            <w:vAlign w:val="center"/>
          </w:tcPr>
          <w:p w14:paraId="0479D860">
            <w:pPr>
              <w:pStyle w:val="13"/>
            </w:pPr>
            <w:r>
              <w:t>涉密</w:t>
            </w:r>
          </w:p>
        </w:tc>
        <w:tc>
          <w:tcPr>
            <w:tcW w:w="2891" w:type="dxa"/>
            <w:vAlign w:val="center"/>
          </w:tcPr>
          <w:p w14:paraId="0A6C575E">
            <w:pPr>
              <w:pStyle w:val="13"/>
            </w:pPr>
            <w:r>
              <w:t>涉密</w:t>
            </w:r>
          </w:p>
        </w:tc>
        <w:tc>
          <w:tcPr>
            <w:tcW w:w="1276" w:type="dxa"/>
            <w:vAlign w:val="center"/>
          </w:tcPr>
          <w:p w14:paraId="4F7236EB">
            <w:pPr>
              <w:pStyle w:val="13"/>
            </w:pPr>
            <w:r>
              <w:t>涉密</w:t>
            </w:r>
          </w:p>
        </w:tc>
        <w:tc>
          <w:tcPr>
            <w:tcW w:w="1843" w:type="dxa"/>
            <w:vAlign w:val="center"/>
          </w:tcPr>
          <w:p w14:paraId="11923734">
            <w:pPr>
              <w:pStyle w:val="13"/>
            </w:pPr>
            <w:r>
              <w:t>涉密</w:t>
            </w:r>
          </w:p>
        </w:tc>
      </w:tr>
      <w:tr w14:paraId="48B53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CB119"/>
        </w:tc>
        <w:tc>
          <w:tcPr>
            <w:tcW w:w="1276" w:type="dxa"/>
            <w:vAlign w:val="center"/>
          </w:tcPr>
          <w:p w14:paraId="56FE14B6">
            <w:pPr>
              <w:pStyle w:val="13"/>
            </w:pPr>
            <w:r>
              <w:t>成本指标</w:t>
            </w:r>
          </w:p>
        </w:tc>
        <w:tc>
          <w:tcPr>
            <w:tcW w:w="1332" w:type="dxa"/>
            <w:vAlign w:val="center"/>
          </w:tcPr>
          <w:p w14:paraId="5F465199">
            <w:pPr>
              <w:pStyle w:val="13"/>
            </w:pPr>
            <w:r>
              <w:t>涉密</w:t>
            </w:r>
          </w:p>
        </w:tc>
        <w:tc>
          <w:tcPr>
            <w:tcW w:w="2891" w:type="dxa"/>
            <w:vAlign w:val="center"/>
          </w:tcPr>
          <w:p w14:paraId="337BD321">
            <w:pPr>
              <w:pStyle w:val="13"/>
            </w:pPr>
            <w:r>
              <w:t>涉密</w:t>
            </w:r>
          </w:p>
        </w:tc>
        <w:tc>
          <w:tcPr>
            <w:tcW w:w="1276" w:type="dxa"/>
            <w:vAlign w:val="center"/>
          </w:tcPr>
          <w:p w14:paraId="5404D277">
            <w:pPr>
              <w:pStyle w:val="13"/>
            </w:pPr>
            <w:r>
              <w:t>涉密</w:t>
            </w:r>
          </w:p>
        </w:tc>
        <w:tc>
          <w:tcPr>
            <w:tcW w:w="1843" w:type="dxa"/>
            <w:vAlign w:val="center"/>
          </w:tcPr>
          <w:p w14:paraId="494103D6">
            <w:pPr>
              <w:pStyle w:val="13"/>
            </w:pPr>
            <w:r>
              <w:t>涉密</w:t>
            </w:r>
          </w:p>
        </w:tc>
      </w:tr>
      <w:tr w14:paraId="3FD9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C3179">
            <w:pPr>
              <w:pStyle w:val="15"/>
            </w:pPr>
            <w:r>
              <w:t>效益指标</w:t>
            </w:r>
          </w:p>
        </w:tc>
        <w:tc>
          <w:tcPr>
            <w:tcW w:w="1276" w:type="dxa"/>
            <w:vAlign w:val="center"/>
          </w:tcPr>
          <w:p w14:paraId="3033A305">
            <w:pPr>
              <w:pStyle w:val="13"/>
            </w:pPr>
            <w:r>
              <w:t>社会效益指标</w:t>
            </w:r>
          </w:p>
        </w:tc>
        <w:tc>
          <w:tcPr>
            <w:tcW w:w="1332" w:type="dxa"/>
            <w:vAlign w:val="center"/>
          </w:tcPr>
          <w:p w14:paraId="7C7DC29F">
            <w:pPr>
              <w:pStyle w:val="13"/>
            </w:pPr>
            <w:r>
              <w:t>涉密</w:t>
            </w:r>
          </w:p>
        </w:tc>
        <w:tc>
          <w:tcPr>
            <w:tcW w:w="2891" w:type="dxa"/>
            <w:vAlign w:val="center"/>
          </w:tcPr>
          <w:p w14:paraId="427DF844">
            <w:pPr>
              <w:pStyle w:val="13"/>
            </w:pPr>
            <w:r>
              <w:t>涉密</w:t>
            </w:r>
          </w:p>
        </w:tc>
        <w:tc>
          <w:tcPr>
            <w:tcW w:w="1276" w:type="dxa"/>
            <w:vAlign w:val="center"/>
          </w:tcPr>
          <w:p w14:paraId="5FB809CB">
            <w:pPr>
              <w:pStyle w:val="13"/>
            </w:pPr>
            <w:r>
              <w:t>涉密</w:t>
            </w:r>
          </w:p>
        </w:tc>
        <w:tc>
          <w:tcPr>
            <w:tcW w:w="1843" w:type="dxa"/>
            <w:vAlign w:val="center"/>
          </w:tcPr>
          <w:p w14:paraId="5422BD84">
            <w:pPr>
              <w:pStyle w:val="13"/>
            </w:pPr>
            <w:r>
              <w:t>涉密</w:t>
            </w:r>
          </w:p>
        </w:tc>
      </w:tr>
      <w:tr w14:paraId="31135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A0B27">
            <w:pPr>
              <w:pStyle w:val="15"/>
            </w:pPr>
            <w:r>
              <w:t>满意度指标</w:t>
            </w:r>
          </w:p>
        </w:tc>
        <w:tc>
          <w:tcPr>
            <w:tcW w:w="1276" w:type="dxa"/>
            <w:vAlign w:val="center"/>
          </w:tcPr>
          <w:p w14:paraId="022349CF">
            <w:pPr>
              <w:pStyle w:val="13"/>
            </w:pPr>
            <w:r>
              <w:t>服务对象满意度指标</w:t>
            </w:r>
          </w:p>
        </w:tc>
        <w:tc>
          <w:tcPr>
            <w:tcW w:w="1332" w:type="dxa"/>
            <w:vAlign w:val="center"/>
          </w:tcPr>
          <w:p w14:paraId="740FCB25">
            <w:pPr>
              <w:pStyle w:val="13"/>
            </w:pPr>
            <w:r>
              <w:t>涉密</w:t>
            </w:r>
          </w:p>
        </w:tc>
        <w:tc>
          <w:tcPr>
            <w:tcW w:w="2891" w:type="dxa"/>
            <w:vAlign w:val="center"/>
          </w:tcPr>
          <w:p w14:paraId="05E7CA99">
            <w:pPr>
              <w:pStyle w:val="13"/>
            </w:pPr>
            <w:r>
              <w:t>涉密</w:t>
            </w:r>
          </w:p>
        </w:tc>
        <w:tc>
          <w:tcPr>
            <w:tcW w:w="1276" w:type="dxa"/>
            <w:vAlign w:val="center"/>
          </w:tcPr>
          <w:p w14:paraId="3790113B">
            <w:pPr>
              <w:pStyle w:val="13"/>
            </w:pPr>
            <w:r>
              <w:t>涉密</w:t>
            </w:r>
          </w:p>
        </w:tc>
        <w:tc>
          <w:tcPr>
            <w:tcW w:w="1843" w:type="dxa"/>
            <w:vAlign w:val="center"/>
          </w:tcPr>
          <w:p w14:paraId="5691477F">
            <w:pPr>
              <w:pStyle w:val="13"/>
            </w:pPr>
            <w:r>
              <w:t>涉密</w:t>
            </w:r>
          </w:p>
        </w:tc>
      </w:tr>
    </w:tbl>
    <w:p w14:paraId="0CAF37EB">
      <w:pPr>
        <w:sectPr>
          <w:pgSz w:w="11900" w:h="16840"/>
          <w:pgMar w:top="1984" w:right="1304" w:bottom="1134" w:left="1304" w:header="720" w:footer="720" w:gutter="0"/>
          <w:cols w:space="720" w:num="1"/>
        </w:sectPr>
      </w:pPr>
    </w:p>
    <w:p w14:paraId="04DC46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AF9037">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6.冀财行〔2023〕99号-提前下达2024年省级基层宗教事务管理补助经费绩效目标表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9AD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F6D3F7">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38A8D915">
            <w:pPr>
              <w:pStyle w:val="11"/>
            </w:pPr>
            <w:r>
              <w:t>单位：万元</w:t>
            </w:r>
          </w:p>
        </w:tc>
      </w:tr>
      <w:tr w14:paraId="295C1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57031">
            <w:pPr>
              <w:pStyle w:val="14"/>
            </w:pPr>
            <w:r>
              <w:t>项目编码</w:t>
            </w:r>
          </w:p>
        </w:tc>
        <w:tc>
          <w:tcPr>
            <w:tcW w:w="2608" w:type="dxa"/>
            <w:gridSpan w:val="2"/>
            <w:vAlign w:val="center"/>
          </w:tcPr>
          <w:p w14:paraId="5497F199">
            <w:pPr>
              <w:pStyle w:val="13"/>
            </w:pPr>
            <w:r>
              <w:t>13070024P00020410001A</w:t>
            </w:r>
          </w:p>
        </w:tc>
        <w:tc>
          <w:tcPr>
            <w:tcW w:w="1587" w:type="dxa"/>
            <w:vAlign w:val="center"/>
          </w:tcPr>
          <w:p w14:paraId="7B416992">
            <w:pPr>
              <w:pStyle w:val="14"/>
            </w:pPr>
            <w:r>
              <w:t>项目名称</w:t>
            </w:r>
          </w:p>
        </w:tc>
        <w:tc>
          <w:tcPr>
            <w:tcW w:w="4423" w:type="dxa"/>
            <w:gridSpan w:val="3"/>
            <w:vAlign w:val="center"/>
          </w:tcPr>
          <w:p w14:paraId="3B4CBC0C">
            <w:pPr>
              <w:pStyle w:val="13"/>
            </w:pPr>
            <w:r>
              <w:t>冀财行〔2023〕99号-提前下达2024年省级基层宗教事务管理补助经费</w:t>
            </w:r>
          </w:p>
        </w:tc>
      </w:tr>
      <w:tr w14:paraId="74D23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B116D">
            <w:pPr>
              <w:pStyle w:val="14"/>
            </w:pPr>
            <w:r>
              <w:t>预算规模及资金用途</w:t>
            </w:r>
          </w:p>
        </w:tc>
        <w:tc>
          <w:tcPr>
            <w:tcW w:w="1276" w:type="dxa"/>
            <w:vAlign w:val="center"/>
          </w:tcPr>
          <w:p w14:paraId="5200D45F">
            <w:pPr>
              <w:pStyle w:val="14"/>
            </w:pPr>
            <w:r>
              <w:t>预算数</w:t>
            </w:r>
          </w:p>
        </w:tc>
        <w:tc>
          <w:tcPr>
            <w:tcW w:w="1332" w:type="dxa"/>
            <w:vAlign w:val="center"/>
          </w:tcPr>
          <w:p w14:paraId="706451DA">
            <w:pPr>
              <w:pStyle w:val="13"/>
            </w:pPr>
            <w:r>
              <w:t>4.40</w:t>
            </w:r>
          </w:p>
        </w:tc>
        <w:tc>
          <w:tcPr>
            <w:tcW w:w="1587" w:type="dxa"/>
            <w:vAlign w:val="center"/>
          </w:tcPr>
          <w:p w14:paraId="00ACE043">
            <w:pPr>
              <w:pStyle w:val="14"/>
            </w:pPr>
            <w:r>
              <w:t>其中：财政    资金</w:t>
            </w:r>
          </w:p>
        </w:tc>
        <w:tc>
          <w:tcPr>
            <w:tcW w:w="1304" w:type="dxa"/>
            <w:vAlign w:val="center"/>
          </w:tcPr>
          <w:p w14:paraId="614DDBAE">
            <w:pPr>
              <w:pStyle w:val="13"/>
            </w:pPr>
            <w:r>
              <w:t>4.40</w:t>
            </w:r>
          </w:p>
        </w:tc>
        <w:tc>
          <w:tcPr>
            <w:tcW w:w="1276" w:type="dxa"/>
            <w:vAlign w:val="center"/>
          </w:tcPr>
          <w:p w14:paraId="27718A6D">
            <w:pPr>
              <w:pStyle w:val="14"/>
            </w:pPr>
            <w:r>
              <w:t>其他资金</w:t>
            </w:r>
          </w:p>
        </w:tc>
        <w:tc>
          <w:tcPr>
            <w:tcW w:w="1843" w:type="dxa"/>
            <w:vAlign w:val="center"/>
          </w:tcPr>
          <w:p w14:paraId="5F9D4775">
            <w:pPr>
              <w:pStyle w:val="13"/>
            </w:pPr>
            <w:r>
              <w:t xml:space="preserve"> </w:t>
            </w:r>
          </w:p>
        </w:tc>
      </w:tr>
      <w:tr w14:paraId="1B88B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C771C"/>
        </w:tc>
        <w:tc>
          <w:tcPr>
            <w:tcW w:w="8618" w:type="dxa"/>
            <w:gridSpan w:val="6"/>
            <w:vAlign w:val="center"/>
          </w:tcPr>
          <w:p w14:paraId="0D7D4666">
            <w:pPr>
              <w:pStyle w:val="13"/>
            </w:pPr>
            <w:r>
              <w:t>涉密</w:t>
            </w:r>
          </w:p>
        </w:tc>
      </w:tr>
      <w:tr w14:paraId="1FBA9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39962">
            <w:pPr>
              <w:pStyle w:val="14"/>
            </w:pPr>
            <w:r>
              <w:t>资金支出计划（%）</w:t>
            </w:r>
          </w:p>
        </w:tc>
        <w:tc>
          <w:tcPr>
            <w:tcW w:w="2608" w:type="dxa"/>
            <w:gridSpan w:val="2"/>
            <w:vAlign w:val="center"/>
          </w:tcPr>
          <w:p w14:paraId="3BB0A5CF">
            <w:pPr>
              <w:pStyle w:val="14"/>
            </w:pPr>
            <w:r>
              <w:t>3月底</w:t>
            </w:r>
          </w:p>
        </w:tc>
        <w:tc>
          <w:tcPr>
            <w:tcW w:w="1587" w:type="dxa"/>
            <w:vAlign w:val="center"/>
          </w:tcPr>
          <w:p w14:paraId="26CFDAE9">
            <w:pPr>
              <w:pStyle w:val="14"/>
            </w:pPr>
            <w:r>
              <w:t>6月底</w:t>
            </w:r>
          </w:p>
        </w:tc>
        <w:tc>
          <w:tcPr>
            <w:tcW w:w="1304" w:type="dxa"/>
            <w:vAlign w:val="center"/>
          </w:tcPr>
          <w:p w14:paraId="2AC0822F">
            <w:pPr>
              <w:pStyle w:val="14"/>
            </w:pPr>
            <w:r>
              <w:t>10月底</w:t>
            </w:r>
          </w:p>
        </w:tc>
        <w:tc>
          <w:tcPr>
            <w:tcW w:w="3119" w:type="dxa"/>
            <w:gridSpan w:val="2"/>
            <w:vAlign w:val="center"/>
          </w:tcPr>
          <w:p w14:paraId="2836FD2F">
            <w:pPr>
              <w:pStyle w:val="14"/>
            </w:pPr>
            <w:r>
              <w:t>12月底</w:t>
            </w:r>
          </w:p>
        </w:tc>
      </w:tr>
      <w:tr w14:paraId="7F5FB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FF0F6"/>
        </w:tc>
        <w:tc>
          <w:tcPr>
            <w:tcW w:w="2608" w:type="dxa"/>
            <w:gridSpan w:val="2"/>
            <w:vAlign w:val="center"/>
          </w:tcPr>
          <w:p w14:paraId="76B090DB">
            <w:pPr>
              <w:pStyle w:val="15"/>
            </w:pPr>
            <w:r>
              <w:t>25%</w:t>
            </w:r>
          </w:p>
        </w:tc>
        <w:tc>
          <w:tcPr>
            <w:tcW w:w="1587" w:type="dxa"/>
            <w:vAlign w:val="center"/>
          </w:tcPr>
          <w:p w14:paraId="4E7D7AAD">
            <w:pPr>
              <w:pStyle w:val="15"/>
            </w:pPr>
            <w:r>
              <w:t>50%</w:t>
            </w:r>
          </w:p>
        </w:tc>
        <w:tc>
          <w:tcPr>
            <w:tcW w:w="1304" w:type="dxa"/>
            <w:vAlign w:val="center"/>
          </w:tcPr>
          <w:p w14:paraId="3D1717FB">
            <w:pPr>
              <w:pStyle w:val="15"/>
            </w:pPr>
            <w:r>
              <w:t>75%</w:t>
            </w:r>
          </w:p>
        </w:tc>
        <w:tc>
          <w:tcPr>
            <w:tcW w:w="3119" w:type="dxa"/>
            <w:gridSpan w:val="2"/>
            <w:vAlign w:val="center"/>
          </w:tcPr>
          <w:p w14:paraId="151E23D3">
            <w:pPr>
              <w:pStyle w:val="15"/>
            </w:pPr>
            <w:r>
              <w:t>100%</w:t>
            </w:r>
          </w:p>
        </w:tc>
      </w:tr>
      <w:tr w14:paraId="51A3F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2F99A">
            <w:pPr>
              <w:pStyle w:val="14"/>
            </w:pPr>
            <w:r>
              <w:t>绩效目标</w:t>
            </w:r>
          </w:p>
        </w:tc>
        <w:tc>
          <w:tcPr>
            <w:tcW w:w="8618" w:type="dxa"/>
            <w:gridSpan w:val="6"/>
            <w:vAlign w:val="center"/>
          </w:tcPr>
          <w:p w14:paraId="1B6C5FB1">
            <w:pPr>
              <w:pStyle w:val="13"/>
            </w:pPr>
            <w:r>
              <w:t>1.涉密</w:t>
            </w:r>
          </w:p>
        </w:tc>
      </w:tr>
    </w:tbl>
    <w:p w14:paraId="29691C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5B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60EC">
            <w:pPr>
              <w:pStyle w:val="14"/>
            </w:pPr>
            <w:r>
              <w:t>一级指标</w:t>
            </w:r>
          </w:p>
        </w:tc>
        <w:tc>
          <w:tcPr>
            <w:tcW w:w="1276" w:type="dxa"/>
            <w:vAlign w:val="center"/>
          </w:tcPr>
          <w:p w14:paraId="6A601ACF">
            <w:pPr>
              <w:pStyle w:val="14"/>
            </w:pPr>
            <w:r>
              <w:t>二级指标</w:t>
            </w:r>
          </w:p>
        </w:tc>
        <w:tc>
          <w:tcPr>
            <w:tcW w:w="1332" w:type="dxa"/>
            <w:vAlign w:val="center"/>
          </w:tcPr>
          <w:p w14:paraId="4684BE70">
            <w:pPr>
              <w:pStyle w:val="14"/>
            </w:pPr>
            <w:r>
              <w:t>三级指标</w:t>
            </w:r>
          </w:p>
        </w:tc>
        <w:tc>
          <w:tcPr>
            <w:tcW w:w="2891" w:type="dxa"/>
            <w:vAlign w:val="center"/>
          </w:tcPr>
          <w:p w14:paraId="4CD1C092">
            <w:pPr>
              <w:pStyle w:val="14"/>
            </w:pPr>
            <w:r>
              <w:t>绩效指标描述</w:t>
            </w:r>
          </w:p>
        </w:tc>
        <w:tc>
          <w:tcPr>
            <w:tcW w:w="1276" w:type="dxa"/>
            <w:vAlign w:val="center"/>
          </w:tcPr>
          <w:p w14:paraId="1256081A">
            <w:pPr>
              <w:pStyle w:val="14"/>
            </w:pPr>
            <w:r>
              <w:t>指标值</w:t>
            </w:r>
          </w:p>
        </w:tc>
        <w:tc>
          <w:tcPr>
            <w:tcW w:w="1843" w:type="dxa"/>
            <w:vAlign w:val="center"/>
          </w:tcPr>
          <w:p w14:paraId="725CF77A">
            <w:pPr>
              <w:pStyle w:val="14"/>
            </w:pPr>
            <w:r>
              <w:t>指标值确定依据</w:t>
            </w:r>
          </w:p>
        </w:tc>
      </w:tr>
      <w:tr w14:paraId="0253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7AACB">
            <w:pPr>
              <w:pStyle w:val="15"/>
            </w:pPr>
            <w:r>
              <w:t>产出指标</w:t>
            </w:r>
          </w:p>
        </w:tc>
        <w:tc>
          <w:tcPr>
            <w:tcW w:w="1276" w:type="dxa"/>
            <w:vAlign w:val="center"/>
          </w:tcPr>
          <w:p w14:paraId="414B7B08">
            <w:pPr>
              <w:pStyle w:val="13"/>
            </w:pPr>
            <w:r>
              <w:t>数量指标</w:t>
            </w:r>
          </w:p>
        </w:tc>
        <w:tc>
          <w:tcPr>
            <w:tcW w:w="1332" w:type="dxa"/>
            <w:vAlign w:val="center"/>
          </w:tcPr>
          <w:p w14:paraId="3EA76E51">
            <w:pPr>
              <w:pStyle w:val="13"/>
            </w:pPr>
            <w:r>
              <w:t>涉密</w:t>
            </w:r>
          </w:p>
        </w:tc>
        <w:tc>
          <w:tcPr>
            <w:tcW w:w="2891" w:type="dxa"/>
            <w:vAlign w:val="center"/>
          </w:tcPr>
          <w:p w14:paraId="48B1CEB7">
            <w:pPr>
              <w:pStyle w:val="13"/>
            </w:pPr>
            <w:r>
              <w:t>涉密</w:t>
            </w:r>
          </w:p>
        </w:tc>
        <w:tc>
          <w:tcPr>
            <w:tcW w:w="1276" w:type="dxa"/>
            <w:vAlign w:val="center"/>
          </w:tcPr>
          <w:p w14:paraId="18013D2C">
            <w:pPr>
              <w:pStyle w:val="13"/>
            </w:pPr>
            <w:r>
              <w:t>涉密</w:t>
            </w:r>
          </w:p>
        </w:tc>
        <w:tc>
          <w:tcPr>
            <w:tcW w:w="1843" w:type="dxa"/>
            <w:vAlign w:val="center"/>
          </w:tcPr>
          <w:p w14:paraId="7FFFE3E1">
            <w:pPr>
              <w:pStyle w:val="13"/>
            </w:pPr>
            <w:r>
              <w:t>涉密</w:t>
            </w:r>
          </w:p>
        </w:tc>
      </w:tr>
      <w:tr w14:paraId="184F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6E741"/>
        </w:tc>
        <w:tc>
          <w:tcPr>
            <w:tcW w:w="1276" w:type="dxa"/>
            <w:vAlign w:val="center"/>
          </w:tcPr>
          <w:p w14:paraId="33B370F5">
            <w:pPr>
              <w:pStyle w:val="13"/>
            </w:pPr>
            <w:r>
              <w:t>质量指标</w:t>
            </w:r>
          </w:p>
        </w:tc>
        <w:tc>
          <w:tcPr>
            <w:tcW w:w="1332" w:type="dxa"/>
            <w:vAlign w:val="center"/>
          </w:tcPr>
          <w:p w14:paraId="7FDBD7B6">
            <w:pPr>
              <w:pStyle w:val="13"/>
            </w:pPr>
            <w:r>
              <w:t>涉密</w:t>
            </w:r>
          </w:p>
        </w:tc>
        <w:tc>
          <w:tcPr>
            <w:tcW w:w="2891" w:type="dxa"/>
            <w:vAlign w:val="center"/>
          </w:tcPr>
          <w:p w14:paraId="709D80AA">
            <w:pPr>
              <w:pStyle w:val="13"/>
            </w:pPr>
            <w:r>
              <w:t>涉密</w:t>
            </w:r>
          </w:p>
        </w:tc>
        <w:tc>
          <w:tcPr>
            <w:tcW w:w="1276" w:type="dxa"/>
            <w:vAlign w:val="center"/>
          </w:tcPr>
          <w:p w14:paraId="1A7BE3A8">
            <w:pPr>
              <w:pStyle w:val="13"/>
            </w:pPr>
            <w:r>
              <w:t>涉密</w:t>
            </w:r>
          </w:p>
        </w:tc>
        <w:tc>
          <w:tcPr>
            <w:tcW w:w="1843" w:type="dxa"/>
            <w:vAlign w:val="center"/>
          </w:tcPr>
          <w:p w14:paraId="46321954">
            <w:pPr>
              <w:pStyle w:val="13"/>
            </w:pPr>
            <w:r>
              <w:t>涉密</w:t>
            </w:r>
          </w:p>
        </w:tc>
      </w:tr>
      <w:tr w14:paraId="6B09F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49E7B"/>
        </w:tc>
        <w:tc>
          <w:tcPr>
            <w:tcW w:w="1276" w:type="dxa"/>
            <w:vAlign w:val="center"/>
          </w:tcPr>
          <w:p w14:paraId="73B9CF45">
            <w:pPr>
              <w:pStyle w:val="13"/>
            </w:pPr>
            <w:r>
              <w:t>时效指标</w:t>
            </w:r>
          </w:p>
        </w:tc>
        <w:tc>
          <w:tcPr>
            <w:tcW w:w="1332" w:type="dxa"/>
            <w:vAlign w:val="center"/>
          </w:tcPr>
          <w:p w14:paraId="2B0CD886">
            <w:pPr>
              <w:pStyle w:val="13"/>
            </w:pPr>
            <w:r>
              <w:t>涉密</w:t>
            </w:r>
          </w:p>
        </w:tc>
        <w:tc>
          <w:tcPr>
            <w:tcW w:w="2891" w:type="dxa"/>
            <w:vAlign w:val="center"/>
          </w:tcPr>
          <w:p w14:paraId="787D5DFA">
            <w:pPr>
              <w:pStyle w:val="13"/>
            </w:pPr>
            <w:r>
              <w:t>涉密</w:t>
            </w:r>
          </w:p>
        </w:tc>
        <w:tc>
          <w:tcPr>
            <w:tcW w:w="1276" w:type="dxa"/>
            <w:vAlign w:val="center"/>
          </w:tcPr>
          <w:p w14:paraId="065F9ED1">
            <w:pPr>
              <w:pStyle w:val="13"/>
            </w:pPr>
            <w:r>
              <w:t>涉密</w:t>
            </w:r>
          </w:p>
        </w:tc>
        <w:tc>
          <w:tcPr>
            <w:tcW w:w="1843" w:type="dxa"/>
            <w:vAlign w:val="center"/>
          </w:tcPr>
          <w:p w14:paraId="007A9C5B">
            <w:pPr>
              <w:pStyle w:val="13"/>
            </w:pPr>
            <w:r>
              <w:t>涉密</w:t>
            </w:r>
          </w:p>
        </w:tc>
      </w:tr>
      <w:tr w14:paraId="07F0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437A4"/>
        </w:tc>
        <w:tc>
          <w:tcPr>
            <w:tcW w:w="1276" w:type="dxa"/>
            <w:vAlign w:val="center"/>
          </w:tcPr>
          <w:p w14:paraId="79FD9A78">
            <w:pPr>
              <w:pStyle w:val="13"/>
            </w:pPr>
            <w:r>
              <w:t>成本指标</w:t>
            </w:r>
          </w:p>
        </w:tc>
        <w:tc>
          <w:tcPr>
            <w:tcW w:w="1332" w:type="dxa"/>
            <w:vAlign w:val="center"/>
          </w:tcPr>
          <w:p w14:paraId="31386993">
            <w:pPr>
              <w:pStyle w:val="13"/>
            </w:pPr>
            <w:r>
              <w:t>涉密</w:t>
            </w:r>
          </w:p>
        </w:tc>
        <w:tc>
          <w:tcPr>
            <w:tcW w:w="2891" w:type="dxa"/>
            <w:vAlign w:val="center"/>
          </w:tcPr>
          <w:p w14:paraId="7D856F7D">
            <w:pPr>
              <w:pStyle w:val="13"/>
            </w:pPr>
            <w:r>
              <w:t>涉密</w:t>
            </w:r>
          </w:p>
        </w:tc>
        <w:tc>
          <w:tcPr>
            <w:tcW w:w="1276" w:type="dxa"/>
            <w:vAlign w:val="center"/>
          </w:tcPr>
          <w:p w14:paraId="31A1FCD7">
            <w:pPr>
              <w:pStyle w:val="13"/>
            </w:pPr>
            <w:r>
              <w:t>涉密</w:t>
            </w:r>
          </w:p>
        </w:tc>
        <w:tc>
          <w:tcPr>
            <w:tcW w:w="1843" w:type="dxa"/>
            <w:vAlign w:val="center"/>
          </w:tcPr>
          <w:p w14:paraId="43909D5B">
            <w:pPr>
              <w:pStyle w:val="13"/>
            </w:pPr>
            <w:r>
              <w:t>涉密</w:t>
            </w:r>
          </w:p>
        </w:tc>
      </w:tr>
      <w:tr w14:paraId="1DED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15E04">
            <w:pPr>
              <w:pStyle w:val="15"/>
            </w:pPr>
            <w:r>
              <w:t>效益指标</w:t>
            </w:r>
          </w:p>
        </w:tc>
        <w:tc>
          <w:tcPr>
            <w:tcW w:w="1276" w:type="dxa"/>
            <w:vAlign w:val="center"/>
          </w:tcPr>
          <w:p w14:paraId="59DCFE8F">
            <w:pPr>
              <w:pStyle w:val="13"/>
            </w:pPr>
            <w:r>
              <w:t>社会效益指标</w:t>
            </w:r>
          </w:p>
        </w:tc>
        <w:tc>
          <w:tcPr>
            <w:tcW w:w="1332" w:type="dxa"/>
            <w:vAlign w:val="center"/>
          </w:tcPr>
          <w:p w14:paraId="008E3231">
            <w:pPr>
              <w:pStyle w:val="13"/>
            </w:pPr>
            <w:r>
              <w:t>涉密</w:t>
            </w:r>
          </w:p>
        </w:tc>
        <w:tc>
          <w:tcPr>
            <w:tcW w:w="2891" w:type="dxa"/>
            <w:vAlign w:val="center"/>
          </w:tcPr>
          <w:p w14:paraId="0D9DFB70">
            <w:pPr>
              <w:pStyle w:val="13"/>
            </w:pPr>
            <w:r>
              <w:t>涉密</w:t>
            </w:r>
          </w:p>
        </w:tc>
        <w:tc>
          <w:tcPr>
            <w:tcW w:w="1276" w:type="dxa"/>
            <w:vAlign w:val="center"/>
          </w:tcPr>
          <w:p w14:paraId="69C6823C">
            <w:pPr>
              <w:pStyle w:val="13"/>
            </w:pPr>
            <w:r>
              <w:t>涉密</w:t>
            </w:r>
          </w:p>
        </w:tc>
        <w:tc>
          <w:tcPr>
            <w:tcW w:w="1843" w:type="dxa"/>
            <w:vAlign w:val="center"/>
          </w:tcPr>
          <w:p w14:paraId="22409115">
            <w:pPr>
              <w:pStyle w:val="13"/>
            </w:pPr>
            <w:r>
              <w:t>涉密</w:t>
            </w:r>
          </w:p>
        </w:tc>
      </w:tr>
      <w:tr w14:paraId="7E8E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A6502">
            <w:pPr>
              <w:pStyle w:val="15"/>
            </w:pPr>
            <w:r>
              <w:t>满意度指标</w:t>
            </w:r>
          </w:p>
        </w:tc>
        <w:tc>
          <w:tcPr>
            <w:tcW w:w="1276" w:type="dxa"/>
            <w:vAlign w:val="center"/>
          </w:tcPr>
          <w:p w14:paraId="4C64777D">
            <w:pPr>
              <w:pStyle w:val="13"/>
            </w:pPr>
            <w:r>
              <w:t>服务对象满意度指标</w:t>
            </w:r>
          </w:p>
        </w:tc>
        <w:tc>
          <w:tcPr>
            <w:tcW w:w="1332" w:type="dxa"/>
            <w:vAlign w:val="center"/>
          </w:tcPr>
          <w:p w14:paraId="403F6A66">
            <w:pPr>
              <w:pStyle w:val="13"/>
            </w:pPr>
            <w:r>
              <w:t>涉密</w:t>
            </w:r>
          </w:p>
        </w:tc>
        <w:tc>
          <w:tcPr>
            <w:tcW w:w="2891" w:type="dxa"/>
            <w:vAlign w:val="center"/>
          </w:tcPr>
          <w:p w14:paraId="4CD0B447">
            <w:pPr>
              <w:pStyle w:val="13"/>
            </w:pPr>
            <w:r>
              <w:t>涉密</w:t>
            </w:r>
          </w:p>
        </w:tc>
        <w:tc>
          <w:tcPr>
            <w:tcW w:w="1276" w:type="dxa"/>
            <w:vAlign w:val="center"/>
          </w:tcPr>
          <w:p w14:paraId="47841C34">
            <w:pPr>
              <w:pStyle w:val="13"/>
            </w:pPr>
            <w:r>
              <w:t>涉密</w:t>
            </w:r>
          </w:p>
        </w:tc>
        <w:tc>
          <w:tcPr>
            <w:tcW w:w="1843" w:type="dxa"/>
            <w:vAlign w:val="center"/>
          </w:tcPr>
          <w:p w14:paraId="402FCBDA">
            <w:pPr>
              <w:pStyle w:val="13"/>
            </w:pPr>
            <w:r>
              <w:t>涉密</w:t>
            </w:r>
          </w:p>
        </w:tc>
      </w:tr>
    </w:tbl>
    <w:p w14:paraId="3E11FEB2">
      <w:pPr>
        <w:sectPr>
          <w:pgSz w:w="11900" w:h="16840"/>
          <w:pgMar w:top="1984" w:right="1304" w:bottom="1134" w:left="1304" w:header="720" w:footer="720" w:gutter="0"/>
          <w:cols w:space="720" w:num="1"/>
        </w:sectPr>
      </w:pPr>
    </w:p>
    <w:p w14:paraId="5E9CFC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3BE9A8">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7.冀财行【2024】100号-提前下达2025年省级基层宗教事务管理补助经费绩效目标表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B60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1049A4">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5D210C0D">
            <w:pPr>
              <w:pStyle w:val="11"/>
            </w:pPr>
            <w:r>
              <w:t>单位：万元</w:t>
            </w:r>
          </w:p>
        </w:tc>
      </w:tr>
      <w:tr w14:paraId="75DB7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D57D8">
            <w:pPr>
              <w:pStyle w:val="14"/>
            </w:pPr>
            <w:r>
              <w:t>项目编码</w:t>
            </w:r>
          </w:p>
        </w:tc>
        <w:tc>
          <w:tcPr>
            <w:tcW w:w="2608" w:type="dxa"/>
            <w:gridSpan w:val="2"/>
            <w:vAlign w:val="center"/>
          </w:tcPr>
          <w:p w14:paraId="1BCA114B">
            <w:pPr>
              <w:pStyle w:val="13"/>
            </w:pPr>
            <w:r>
              <w:t>13070025P00000710003H</w:t>
            </w:r>
          </w:p>
        </w:tc>
        <w:tc>
          <w:tcPr>
            <w:tcW w:w="1587" w:type="dxa"/>
            <w:vAlign w:val="center"/>
          </w:tcPr>
          <w:p w14:paraId="7C6CABA1">
            <w:pPr>
              <w:pStyle w:val="14"/>
            </w:pPr>
            <w:r>
              <w:t>项目名称</w:t>
            </w:r>
          </w:p>
        </w:tc>
        <w:tc>
          <w:tcPr>
            <w:tcW w:w="4423" w:type="dxa"/>
            <w:gridSpan w:val="3"/>
            <w:vAlign w:val="center"/>
          </w:tcPr>
          <w:p w14:paraId="3F5DC91C">
            <w:pPr>
              <w:pStyle w:val="13"/>
            </w:pPr>
            <w:r>
              <w:t>冀财行【2024】100号-提前下达2025年省级基层宗教事务管理补助经费</w:t>
            </w:r>
          </w:p>
        </w:tc>
      </w:tr>
      <w:tr w14:paraId="270EA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A648B">
            <w:pPr>
              <w:pStyle w:val="14"/>
            </w:pPr>
            <w:r>
              <w:t>预算规模及资金用途</w:t>
            </w:r>
          </w:p>
        </w:tc>
        <w:tc>
          <w:tcPr>
            <w:tcW w:w="1276" w:type="dxa"/>
            <w:vAlign w:val="center"/>
          </w:tcPr>
          <w:p w14:paraId="7015B6E0">
            <w:pPr>
              <w:pStyle w:val="14"/>
            </w:pPr>
            <w:r>
              <w:t>预算数</w:t>
            </w:r>
          </w:p>
        </w:tc>
        <w:tc>
          <w:tcPr>
            <w:tcW w:w="1332" w:type="dxa"/>
            <w:vAlign w:val="center"/>
          </w:tcPr>
          <w:p w14:paraId="6E82B09D">
            <w:pPr>
              <w:pStyle w:val="13"/>
            </w:pPr>
            <w:r>
              <w:t>8.00</w:t>
            </w:r>
          </w:p>
        </w:tc>
        <w:tc>
          <w:tcPr>
            <w:tcW w:w="1587" w:type="dxa"/>
            <w:vAlign w:val="center"/>
          </w:tcPr>
          <w:p w14:paraId="0AFC3E6D">
            <w:pPr>
              <w:pStyle w:val="14"/>
            </w:pPr>
            <w:r>
              <w:t>其中：财政    资金</w:t>
            </w:r>
          </w:p>
        </w:tc>
        <w:tc>
          <w:tcPr>
            <w:tcW w:w="1304" w:type="dxa"/>
            <w:vAlign w:val="center"/>
          </w:tcPr>
          <w:p w14:paraId="01752F50">
            <w:pPr>
              <w:pStyle w:val="13"/>
            </w:pPr>
            <w:r>
              <w:t>8.00</w:t>
            </w:r>
          </w:p>
        </w:tc>
        <w:tc>
          <w:tcPr>
            <w:tcW w:w="1276" w:type="dxa"/>
            <w:vAlign w:val="center"/>
          </w:tcPr>
          <w:p w14:paraId="6A5446B0">
            <w:pPr>
              <w:pStyle w:val="14"/>
            </w:pPr>
            <w:r>
              <w:t>其他资金</w:t>
            </w:r>
          </w:p>
        </w:tc>
        <w:tc>
          <w:tcPr>
            <w:tcW w:w="1843" w:type="dxa"/>
            <w:vAlign w:val="center"/>
          </w:tcPr>
          <w:p w14:paraId="761A80F6">
            <w:pPr>
              <w:pStyle w:val="13"/>
            </w:pPr>
            <w:r>
              <w:t xml:space="preserve"> </w:t>
            </w:r>
          </w:p>
        </w:tc>
      </w:tr>
      <w:tr w14:paraId="4B912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D38E3"/>
        </w:tc>
        <w:tc>
          <w:tcPr>
            <w:tcW w:w="8618" w:type="dxa"/>
            <w:gridSpan w:val="6"/>
            <w:vAlign w:val="center"/>
          </w:tcPr>
          <w:p w14:paraId="3B601DC1">
            <w:pPr>
              <w:pStyle w:val="13"/>
            </w:pPr>
            <w:r>
              <w:t>用于宗教相关工作开展</w:t>
            </w:r>
          </w:p>
        </w:tc>
      </w:tr>
      <w:tr w14:paraId="143AF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015E6">
            <w:pPr>
              <w:pStyle w:val="14"/>
            </w:pPr>
            <w:r>
              <w:t>资金支出计划（%）</w:t>
            </w:r>
          </w:p>
        </w:tc>
        <w:tc>
          <w:tcPr>
            <w:tcW w:w="2608" w:type="dxa"/>
            <w:gridSpan w:val="2"/>
            <w:vAlign w:val="center"/>
          </w:tcPr>
          <w:p w14:paraId="76C56F47">
            <w:pPr>
              <w:pStyle w:val="14"/>
            </w:pPr>
            <w:r>
              <w:t>3月底</w:t>
            </w:r>
          </w:p>
        </w:tc>
        <w:tc>
          <w:tcPr>
            <w:tcW w:w="1587" w:type="dxa"/>
            <w:vAlign w:val="center"/>
          </w:tcPr>
          <w:p w14:paraId="65A7F561">
            <w:pPr>
              <w:pStyle w:val="14"/>
            </w:pPr>
            <w:r>
              <w:t>6月底</w:t>
            </w:r>
          </w:p>
        </w:tc>
        <w:tc>
          <w:tcPr>
            <w:tcW w:w="1304" w:type="dxa"/>
            <w:vAlign w:val="center"/>
          </w:tcPr>
          <w:p w14:paraId="4EBD0784">
            <w:pPr>
              <w:pStyle w:val="14"/>
            </w:pPr>
            <w:r>
              <w:t>10月底</w:t>
            </w:r>
          </w:p>
        </w:tc>
        <w:tc>
          <w:tcPr>
            <w:tcW w:w="3119" w:type="dxa"/>
            <w:gridSpan w:val="2"/>
            <w:vAlign w:val="center"/>
          </w:tcPr>
          <w:p w14:paraId="77E50F68">
            <w:pPr>
              <w:pStyle w:val="14"/>
            </w:pPr>
            <w:r>
              <w:t>12月底</w:t>
            </w:r>
          </w:p>
        </w:tc>
      </w:tr>
      <w:tr w14:paraId="1B72D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82D9A"/>
        </w:tc>
        <w:tc>
          <w:tcPr>
            <w:tcW w:w="2608" w:type="dxa"/>
            <w:gridSpan w:val="2"/>
            <w:vAlign w:val="center"/>
          </w:tcPr>
          <w:p w14:paraId="1372E0B4">
            <w:pPr>
              <w:pStyle w:val="15"/>
            </w:pPr>
            <w:r>
              <w:t>10%</w:t>
            </w:r>
          </w:p>
        </w:tc>
        <w:tc>
          <w:tcPr>
            <w:tcW w:w="1587" w:type="dxa"/>
            <w:vAlign w:val="center"/>
          </w:tcPr>
          <w:p w14:paraId="68AB3EBA">
            <w:pPr>
              <w:pStyle w:val="15"/>
            </w:pPr>
            <w:r>
              <w:t>30%</w:t>
            </w:r>
          </w:p>
        </w:tc>
        <w:tc>
          <w:tcPr>
            <w:tcW w:w="1304" w:type="dxa"/>
            <w:vAlign w:val="center"/>
          </w:tcPr>
          <w:p w14:paraId="6A15F0BA">
            <w:pPr>
              <w:pStyle w:val="15"/>
            </w:pPr>
            <w:r>
              <w:t>60%</w:t>
            </w:r>
          </w:p>
        </w:tc>
        <w:tc>
          <w:tcPr>
            <w:tcW w:w="3119" w:type="dxa"/>
            <w:gridSpan w:val="2"/>
            <w:vAlign w:val="center"/>
          </w:tcPr>
          <w:p w14:paraId="2BEC94D4">
            <w:pPr>
              <w:pStyle w:val="15"/>
            </w:pPr>
            <w:r>
              <w:t>100%</w:t>
            </w:r>
          </w:p>
        </w:tc>
      </w:tr>
      <w:tr w14:paraId="3827A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2736A">
            <w:pPr>
              <w:pStyle w:val="14"/>
            </w:pPr>
            <w:r>
              <w:t>绩效目标</w:t>
            </w:r>
          </w:p>
        </w:tc>
        <w:tc>
          <w:tcPr>
            <w:tcW w:w="8618" w:type="dxa"/>
            <w:gridSpan w:val="6"/>
            <w:vAlign w:val="center"/>
          </w:tcPr>
          <w:p w14:paraId="4D276746">
            <w:pPr>
              <w:pStyle w:val="13"/>
            </w:pPr>
            <w:r>
              <w:t>1.依据省市相关涉密文件要求，不公开</w:t>
            </w:r>
          </w:p>
        </w:tc>
      </w:tr>
    </w:tbl>
    <w:p w14:paraId="1EF6BC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E3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2128B">
            <w:pPr>
              <w:pStyle w:val="14"/>
            </w:pPr>
            <w:r>
              <w:t>一级指标</w:t>
            </w:r>
          </w:p>
        </w:tc>
        <w:tc>
          <w:tcPr>
            <w:tcW w:w="1276" w:type="dxa"/>
            <w:vAlign w:val="center"/>
          </w:tcPr>
          <w:p w14:paraId="763ACFCD">
            <w:pPr>
              <w:pStyle w:val="14"/>
            </w:pPr>
            <w:r>
              <w:t>二级指标</w:t>
            </w:r>
          </w:p>
        </w:tc>
        <w:tc>
          <w:tcPr>
            <w:tcW w:w="1332" w:type="dxa"/>
            <w:vAlign w:val="center"/>
          </w:tcPr>
          <w:p w14:paraId="64D86371">
            <w:pPr>
              <w:pStyle w:val="14"/>
            </w:pPr>
            <w:r>
              <w:t>三级指标</w:t>
            </w:r>
          </w:p>
        </w:tc>
        <w:tc>
          <w:tcPr>
            <w:tcW w:w="2891" w:type="dxa"/>
            <w:vAlign w:val="center"/>
          </w:tcPr>
          <w:p w14:paraId="5F411394">
            <w:pPr>
              <w:pStyle w:val="14"/>
            </w:pPr>
            <w:r>
              <w:t>绩效指标描述</w:t>
            </w:r>
          </w:p>
        </w:tc>
        <w:tc>
          <w:tcPr>
            <w:tcW w:w="1276" w:type="dxa"/>
            <w:vAlign w:val="center"/>
          </w:tcPr>
          <w:p w14:paraId="3531163B">
            <w:pPr>
              <w:pStyle w:val="14"/>
            </w:pPr>
            <w:r>
              <w:t>指标值</w:t>
            </w:r>
          </w:p>
        </w:tc>
        <w:tc>
          <w:tcPr>
            <w:tcW w:w="1843" w:type="dxa"/>
            <w:vAlign w:val="center"/>
          </w:tcPr>
          <w:p w14:paraId="03EC8AB9">
            <w:pPr>
              <w:pStyle w:val="14"/>
            </w:pPr>
            <w:r>
              <w:t>指标值确定依据</w:t>
            </w:r>
          </w:p>
        </w:tc>
      </w:tr>
      <w:tr w14:paraId="16CB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8BD93">
            <w:pPr>
              <w:pStyle w:val="15"/>
            </w:pPr>
            <w:r>
              <w:t>产出指标</w:t>
            </w:r>
          </w:p>
        </w:tc>
        <w:tc>
          <w:tcPr>
            <w:tcW w:w="1276" w:type="dxa"/>
            <w:vAlign w:val="center"/>
          </w:tcPr>
          <w:p w14:paraId="337BB1AA">
            <w:pPr>
              <w:pStyle w:val="13"/>
            </w:pPr>
            <w:r>
              <w:t>数量指标</w:t>
            </w:r>
          </w:p>
        </w:tc>
        <w:tc>
          <w:tcPr>
            <w:tcW w:w="1332" w:type="dxa"/>
            <w:vAlign w:val="center"/>
          </w:tcPr>
          <w:p w14:paraId="1B9EB15E">
            <w:pPr>
              <w:pStyle w:val="13"/>
            </w:pPr>
            <w:r>
              <w:t>涉密</w:t>
            </w:r>
          </w:p>
        </w:tc>
        <w:tc>
          <w:tcPr>
            <w:tcW w:w="2891" w:type="dxa"/>
            <w:vAlign w:val="center"/>
          </w:tcPr>
          <w:p w14:paraId="42D5385D">
            <w:pPr>
              <w:pStyle w:val="13"/>
            </w:pPr>
            <w:r>
              <w:t>涉密</w:t>
            </w:r>
          </w:p>
        </w:tc>
        <w:tc>
          <w:tcPr>
            <w:tcW w:w="1276" w:type="dxa"/>
            <w:vAlign w:val="center"/>
          </w:tcPr>
          <w:p w14:paraId="1A188BD8">
            <w:pPr>
              <w:pStyle w:val="13"/>
            </w:pPr>
            <w:r>
              <w:t>涉密</w:t>
            </w:r>
          </w:p>
        </w:tc>
        <w:tc>
          <w:tcPr>
            <w:tcW w:w="1843" w:type="dxa"/>
            <w:vAlign w:val="center"/>
          </w:tcPr>
          <w:p w14:paraId="335150E8">
            <w:pPr>
              <w:pStyle w:val="13"/>
            </w:pPr>
            <w:r>
              <w:t>涉密</w:t>
            </w:r>
          </w:p>
        </w:tc>
      </w:tr>
      <w:tr w14:paraId="3C33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B4C9A"/>
        </w:tc>
        <w:tc>
          <w:tcPr>
            <w:tcW w:w="1276" w:type="dxa"/>
            <w:vAlign w:val="center"/>
          </w:tcPr>
          <w:p w14:paraId="07082048">
            <w:pPr>
              <w:pStyle w:val="13"/>
            </w:pPr>
            <w:r>
              <w:t>质量指标</w:t>
            </w:r>
          </w:p>
        </w:tc>
        <w:tc>
          <w:tcPr>
            <w:tcW w:w="1332" w:type="dxa"/>
            <w:vAlign w:val="center"/>
          </w:tcPr>
          <w:p w14:paraId="03B83E42">
            <w:pPr>
              <w:pStyle w:val="13"/>
            </w:pPr>
            <w:r>
              <w:t>涉密</w:t>
            </w:r>
          </w:p>
        </w:tc>
        <w:tc>
          <w:tcPr>
            <w:tcW w:w="2891" w:type="dxa"/>
            <w:vAlign w:val="center"/>
          </w:tcPr>
          <w:p w14:paraId="180837F1">
            <w:pPr>
              <w:pStyle w:val="13"/>
            </w:pPr>
            <w:r>
              <w:t>涉密</w:t>
            </w:r>
          </w:p>
        </w:tc>
        <w:tc>
          <w:tcPr>
            <w:tcW w:w="1276" w:type="dxa"/>
            <w:vAlign w:val="center"/>
          </w:tcPr>
          <w:p w14:paraId="21CD14E3">
            <w:pPr>
              <w:pStyle w:val="13"/>
            </w:pPr>
            <w:r>
              <w:t>涉密</w:t>
            </w:r>
          </w:p>
        </w:tc>
        <w:tc>
          <w:tcPr>
            <w:tcW w:w="1843" w:type="dxa"/>
            <w:vAlign w:val="center"/>
          </w:tcPr>
          <w:p w14:paraId="72FAFF42">
            <w:pPr>
              <w:pStyle w:val="13"/>
            </w:pPr>
            <w:r>
              <w:t>涉密</w:t>
            </w:r>
          </w:p>
        </w:tc>
      </w:tr>
      <w:tr w14:paraId="30F7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DF1B0"/>
        </w:tc>
        <w:tc>
          <w:tcPr>
            <w:tcW w:w="1276" w:type="dxa"/>
            <w:vAlign w:val="center"/>
          </w:tcPr>
          <w:p w14:paraId="43089490">
            <w:pPr>
              <w:pStyle w:val="13"/>
            </w:pPr>
            <w:r>
              <w:t>时效指标</w:t>
            </w:r>
          </w:p>
        </w:tc>
        <w:tc>
          <w:tcPr>
            <w:tcW w:w="1332" w:type="dxa"/>
            <w:vAlign w:val="center"/>
          </w:tcPr>
          <w:p w14:paraId="1607BBF3">
            <w:pPr>
              <w:pStyle w:val="13"/>
            </w:pPr>
            <w:r>
              <w:t>涉密</w:t>
            </w:r>
          </w:p>
        </w:tc>
        <w:tc>
          <w:tcPr>
            <w:tcW w:w="2891" w:type="dxa"/>
            <w:vAlign w:val="center"/>
          </w:tcPr>
          <w:p w14:paraId="2C0BF0DC">
            <w:pPr>
              <w:pStyle w:val="13"/>
            </w:pPr>
            <w:r>
              <w:t>涉密</w:t>
            </w:r>
          </w:p>
        </w:tc>
        <w:tc>
          <w:tcPr>
            <w:tcW w:w="1276" w:type="dxa"/>
            <w:vAlign w:val="center"/>
          </w:tcPr>
          <w:p w14:paraId="262FF810">
            <w:pPr>
              <w:pStyle w:val="13"/>
            </w:pPr>
            <w:r>
              <w:t>涉密</w:t>
            </w:r>
          </w:p>
        </w:tc>
        <w:tc>
          <w:tcPr>
            <w:tcW w:w="1843" w:type="dxa"/>
            <w:vAlign w:val="center"/>
          </w:tcPr>
          <w:p w14:paraId="66BEBB87">
            <w:pPr>
              <w:pStyle w:val="13"/>
            </w:pPr>
            <w:r>
              <w:t>涉密</w:t>
            </w:r>
          </w:p>
        </w:tc>
      </w:tr>
      <w:tr w14:paraId="74A41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9D4FE"/>
        </w:tc>
        <w:tc>
          <w:tcPr>
            <w:tcW w:w="1276" w:type="dxa"/>
            <w:vAlign w:val="center"/>
          </w:tcPr>
          <w:p w14:paraId="07707F9A">
            <w:pPr>
              <w:pStyle w:val="13"/>
            </w:pPr>
            <w:r>
              <w:t>成本指标</w:t>
            </w:r>
          </w:p>
        </w:tc>
        <w:tc>
          <w:tcPr>
            <w:tcW w:w="1332" w:type="dxa"/>
            <w:vAlign w:val="center"/>
          </w:tcPr>
          <w:p w14:paraId="382576A1">
            <w:pPr>
              <w:pStyle w:val="13"/>
            </w:pPr>
            <w:r>
              <w:t>涉密</w:t>
            </w:r>
          </w:p>
        </w:tc>
        <w:tc>
          <w:tcPr>
            <w:tcW w:w="2891" w:type="dxa"/>
            <w:vAlign w:val="center"/>
          </w:tcPr>
          <w:p w14:paraId="04947471">
            <w:pPr>
              <w:pStyle w:val="13"/>
            </w:pPr>
            <w:r>
              <w:t>涉密</w:t>
            </w:r>
          </w:p>
        </w:tc>
        <w:tc>
          <w:tcPr>
            <w:tcW w:w="1276" w:type="dxa"/>
            <w:vAlign w:val="center"/>
          </w:tcPr>
          <w:p w14:paraId="5989FBE9">
            <w:pPr>
              <w:pStyle w:val="13"/>
            </w:pPr>
            <w:r>
              <w:t>涉密</w:t>
            </w:r>
          </w:p>
        </w:tc>
        <w:tc>
          <w:tcPr>
            <w:tcW w:w="1843" w:type="dxa"/>
            <w:vAlign w:val="center"/>
          </w:tcPr>
          <w:p w14:paraId="27E28528">
            <w:pPr>
              <w:pStyle w:val="13"/>
            </w:pPr>
            <w:r>
              <w:t>涉密</w:t>
            </w:r>
          </w:p>
        </w:tc>
      </w:tr>
      <w:tr w14:paraId="5D24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DC6C4">
            <w:pPr>
              <w:pStyle w:val="15"/>
            </w:pPr>
            <w:r>
              <w:t>效益指标</w:t>
            </w:r>
          </w:p>
        </w:tc>
        <w:tc>
          <w:tcPr>
            <w:tcW w:w="1276" w:type="dxa"/>
            <w:vAlign w:val="center"/>
          </w:tcPr>
          <w:p w14:paraId="085F4436">
            <w:pPr>
              <w:pStyle w:val="13"/>
            </w:pPr>
            <w:r>
              <w:t>社会效益指标</w:t>
            </w:r>
          </w:p>
        </w:tc>
        <w:tc>
          <w:tcPr>
            <w:tcW w:w="1332" w:type="dxa"/>
            <w:vAlign w:val="center"/>
          </w:tcPr>
          <w:p w14:paraId="6F74D1C1">
            <w:pPr>
              <w:pStyle w:val="13"/>
            </w:pPr>
            <w:r>
              <w:t>涉密</w:t>
            </w:r>
          </w:p>
        </w:tc>
        <w:tc>
          <w:tcPr>
            <w:tcW w:w="2891" w:type="dxa"/>
            <w:vAlign w:val="center"/>
          </w:tcPr>
          <w:p w14:paraId="48565AA7">
            <w:pPr>
              <w:pStyle w:val="13"/>
            </w:pPr>
            <w:r>
              <w:t>涉密</w:t>
            </w:r>
          </w:p>
        </w:tc>
        <w:tc>
          <w:tcPr>
            <w:tcW w:w="1276" w:type="dxa"/>
            <w:vAlign w:val="center"/>
          </w:tcPr>
          <w:p w14:paraId="0C0C294F">
            <w:pPr>
              <w:pStyle w:val="13"/>
            </w:pPr>
            <w:r>
              <w:t>涉密</w:t>
            </w:r>
          </w:p>
        </w:tc>
        <w:tc>
          <w:tcPr>
            <w:tcW w:w="1843" w:type="dxa"/>
            <w:vAlign w:val="center"/>
          </w:tcPr>
          <w:p w14:paraId="30003D78">
            <w:pPr>
              <w:pStyle w:val="13"/>
            </w:pPr>
            <w:r>
              <w:t>涉密</w:t>
            </w:r>
          </w:p>
        </w:tc>
      </w:tr>
      <w:tr w14:paraId="62F82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7A333">
            <w:pPr>
              <w:pStyle w:val="15"/>
            </w:pPr>
            <w:r>
              <w:t>满意度指标</w:t>
            </w:r>
          </w:p>
        </w:tc>
        <w:tc>
          <w:tcPr>
            <w:tcW w:w="1276" w:type="dxa"/>
            <w:vAlign w:val="center"/>
          </w:tcPr>
          <w:p w14:paraId="7A9A684D">
            <w:pPr>
              <w:pStyle w:val="13"/>
            </w:pPr>
            <w:r>
              <w:t>服务对象满意度指标</w:t>
            </w:r>
          </w:p>
        </w:tc>
        <w:tc>
          <w:tcPr>
            <w:tcW w:w="1332" w:type="dxa"/>
            <w:vAlign w:val="center"/>
          </w:tcPr>
          <w:p w14:paraId="0ED28B98">
            <w:pPr>
              <w:pStyle w:val="13"/>
            </w:pPr>
            <w:r>
              <w:t>涉密</w:t>
            </w:r>
          </w:p>
        </w:tc>
        <w:tc>
          <w:tcPr>
            <w:tcW w:w="2891" w:type="dxa"/>
            <w:vAlign w:val="center"/>
          </w:tcPr>
          <w:p w14:paraId="3957B0C7">
            <w:pPr>
              <w:pStyle w:val="13"/>
            </w:pPr>
            <w:r>
              <w:t>涉密</w:t>
            </w:r>
          </w:p>
        </w:tc>
        <w:tc>
          <w:tcPr>
            <w:tcW w:w="1276" w:type="dxa"/>
            <w:vAlign w:val="center"/>
          </w:tcPr>
          <w:p w14:paraId="550D0762">
            <w:pPr>
              <w:pStyle w:val="13"/>
            </w:pPr>
            <w:r>
              <w:t>涉密</w:t>
            </w:r>
          </w:p>
        </w:tc>
        <w:tc>
          <w:tcPr>
            <w:tcW w:w="1843" w:type="dxa"/>
            <w:vAlign w:val="center"/>
          </w:tcPr>
          <w:p w14:paraId="670B55F7">
            <w:pPr>
              <w:pStyle w:val="13"/>
            </w:pPr>
            <w:r>
              <w:t>涉密</w:t>
            </w:r>
          </w:p>
        </w:tc>
      </w:tr>
    </w:tbl>
    <w:p w14:paraId="4FAC9AFD">
      <w:pPr>
        <w:sectPr>
          <w:pgSz w:w="11900" w:h="16840"/>
          <w:pgMar w:top="1984" w:right="1304" w:bottom="1134" w:left="1304" w:header="720" w:footer="720" w:gutter="0"/>
          <w:cols w:space="720" w:num="1"/>
        </w:sectPr>
      </w:pPr>
    </w:p>
    <w:p w14:paraId="7A2006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F673D0">
      <w:pPr>
        <w:spacing w:before="0" w:after="0"/>
        <w:ind w:firstLine="560"/>
        <w:jc w:val="left"/>
        <w:outlineLvl w:val="3"/>
      </w:pPr>
      <w:bookmarkStart w:id="10" w:name="_Toc_4_4_0000000011"/>
      <w:r>
        <w:rPr>
          <w:rFonts w:ascii="方正仿宋_GBK" w:hAnsi="方正仿宋_GBK" w:eastAsia="方正仿宋_GBK" w:cs="方正仿宋_GBK"/>
          <w:color w:val="000000"/>
          <w:sz w:val="28"/>
        </w:rPr>
        <w:t>8.民族宗教专项工作经费绩效目标表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C84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9683E5">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061CF19F">
            <w:pPr>
              <w:pStyle w:val="11"/>
            </w:pPr>
            <w:r>
              <w:t>单位：万元</w:t>
            </w:r>
          </w:p>
        </w:tc>
      </w:tr>
      <w:tr w14:paraId="4C832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E9723">
            <w:pPr>
              <w:pStyle w:val="14"/>
            </w:pPr>
            <w:r>
              <w:t>项目编码</w:t>
            </w:r>
          </w:p>
        </w:tc>
        <w:tc>
          <w:tcPr>
            <w:tcW w:w="2608" w:type="dxa"/>
            <w:gridSpan w:val="2"/>
            <w:vAlign w:val="center"/>
          </w:tcPr>
          <w:p w14:paraId="56F41049">
            <w:pPr>
              <w:pStyle w:val="13"/>
            </w:pPr>
            <w:r>
              <w:t>13070024P00020210002J</w:t>
            </w:r>
          </w:p>
        </w:tc>
        <w:tc>
          <w:tcPr>
            <w:tcW w:w="1587" w:type="dxa"/>
            <w:vAlign w:val="center"/>
          </w:tcPr>
          <w:p w14:paraId="3707E204">
            <w:pPr>
              <w:pStyle w:val="14"/>
            </w:pPr>
            <w:r>
              <w:t>项目名称</w:t>
            </w:r>
          </w:p>
        </w:tc>
        <w:tc>
          <w:tcPr>
            <w:tcW w:w="4423" w:type="dxa"/>
            <w:gridSpan w:val="3"/>
            <w:vAlign w:val="center"/>
          </w:tcPr>
          <w:p w14:paraId="11053E55">
            <w:pPr>
              <w:pStyle w:val="13"/>
            </w:pPr>
            <w:r>
              <w:t>民族宗教专项工作经费</w:t>
            </w:r>
          </w:p>
        </w:tc>
      </w:tr>
      <w:tr w14:paraId="20BC2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20D69">
            <w:pPr>
              <w:pStyle w:val="14"/>
            </w:pPr>
            <w:r>
              <w:t>预算规模及资金用途</w:t>
            </w:r>
          </w:p>
        </w:tc>
        <w:tc>
          <w:tcPr>
            <w:tcW w:w="1276" w:type="dxa"/>
            <w:vAlign w:val="center"/>
          </w:tcPr>
          <w:p w14:paraId="06563090">
            <w:pPr>
              <w:pStyle w:val="14"/>
            </w:pPr>
            <w:r>
              <w:t>预算数</w:t>
            </w:r>
          </w:p>
        </w:tc>
        <w:tc>
          <w:tcPr>
            <w:tcW w:w="1332" w:type="dxa"/>
            <w:vAlign w:val="center"/>
          </w:tcPr>
          <w:p w14:paraId="57716104">
            <w:pPr>
              <w:pStyle w:val="13"/>
            </w:pPr>
            <w:r>
              <w:t>29.38</w:t>
            </w:r>
          </w:p>
        </w:tc>
        <w:tc>
          <w:tcPr>
            <w:tcW w:w="1587" w:type="dxa"/>
            <w:vAlign w:val="center"/>
          </w:tcPr>
          <w:p w14:paraId="0677BE0E">
            <w:pPr>
              <w:pStyle w:val="14"/>
            </w:pPr>
            <w:r>
              <w:t>其中：财政    资金</w:t>
            </w:r>
          </w:p>
        </w:tc>
        <w:tc>
          <w:tcPr>
            <w:tcW w:w="1304" w:type="dxa"/>
            <w:vAlign w:val="center"/>
          </w:tcPr>
          <w:p w14:paraId="6FC39DBB">
            <w:pPr>
              <w:pStyle w:val="13"/>
            </w:pPr>
            <w:r>
              <w:t>29.38</w:t>
            </w:r>
          </w:p>
        </w:tc>
        <w:tc>
          <w:tcPr>
            <w:tcW w:w="1276" w:type="dxa"/>
            <w:vAlign w:val="center"/>
          </w:tcPr>
          <w:p w14:paraId="7C1AF916">
            <w:pPr>
              <w:pStyle w:val="14"/>
            </w:pPr>
            <w:r>
              <w:t>其他资金</w:t>
            </w:r>
          </w:p>
        </w:tc>
        <w:tc>
          <w:tcPr>
            <w:tcW w:w="1843" w:type="dxa"/>
            <w:vAlign w:val="center"/>
          </w:tcPr>
          <w:p w14:paraId="42B2177E">
            <w:pPr>
              <w:pStyle w:val="13"/>
            </w:pPr>
            <w:r>
              <w:t xml:space="preserve"> </w:t>
            </w:r>
          </w:p>
        </w:tc>
      </w:tr>
      <w:tr w14:paraId="0972B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FB214"/>
        </w:tc>
        <w:tc>
          <w:tcPr>
            <w:tcW w:w="8618" w:type="dxa"/>
            <w:gridSpan w:val="6"/>
            <w:vAlign w:val="center"/>
          </w:tcPr>
          <w:p w14:paraId="3D926DB9">
            <w:pPr>
              <w:pStyle w:val="13"/>
            </w:pPr>
            <w:r>
              <w:t>涉密</w:t>
            </w:r>
          </w:p>
        </w:tc>
      </w:tr>
      <w:tr w14:paraId="0E0AD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22E23">
            <w:pPr>
              <w:pStyle w:val="14"/>
            </w:pPr>
            <w:r>
              <w:t>资金支出计划（%）</w:t>
            </w:r>
          </w:p>
        </w:tc>
        <w:tc>
          <w:tcPr>
            <w:tcW w:w="2608" w:type="dxa"/>
            <w:gridSpan w:val="2"/>
            <w:vAlign w:val="center"/>
          </w:tcPr>
          <w:p w14:paraId="2DEFBE4B">
            <w:pPr>
              <w:pStyle w:val="14"/>
            </w:pPr>
            <w:r>
              <w:t>3月底</w:t>
            </w:r>
          </w:p>
        </w:tc>
        <w:tc>
          <w:tcPr>
            <w:tcW w:w="1587" w:type="dxa"/>
            <w:vAlign w:val="center"/>
          </w:tcPr>
          <w:p w14:paraId="57A2F20F">
            <w:pPr>
              <w:pStyle w:val="14"/>
            </w:pPr>
            <w:r>
              <w:t>6月底</w:t>
            </w:r>
          </w:p>
        </w:tc>
        <w:tc>
          <w:tcPr>
            <w:tcW w:w="1304" w:type="dxa"/>
            <w:vAlign w:val="center"/>
          </w:tcPr>
          <w:p w14:paraId="1F299A9A">
            <w:pPr>
              <w:pStyle w:val="14"/>
            </w:pPr>
            <w:r>
              <w:t>10月底</w:t>
            </w:r>
          </w:p>
        </w:tc>
        <w:tc>
          <w:tcPr>
            <w:tcW w:w="3119" w:type="dxa"/>
            <w:gridSpan w:val="2"/>
            <w:vAlign w:val="center"/>
          </w:tcPr>
          <w:p w14:paraId="5E808857">
            <w:pPr>
              <w:pStyle w:val="14"/>
            </w:pPr>
            <w:r>
              <w:t>12月底</w:t>
            </w:r>
          </w:p>
        </w:tc>
      </w:tr>
      <w:tr w14:paraId="0089A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F6B36"/>
        </w:tc>
        <w:tc>
          <w:tcPr>
            <w:tcW w:w="2608" w:type="dxa"/>
            <w:gridSpan w:val="2"/>
            <w:vAlign w:val="center"/>
          </w:tcPr>
          <w:p w14:paraId="68DAC039">
            <w:pPr>
              <w:pStyle w:val="15"/>
            </w:pPr>
            <w:r>
              <w:t>25%</w:t>
            </w:r>
          </w:p>
        </w:tc>
        <w:tc>
          <w:tcPr>
            <w:tcW w:w="1587" w:type="dxa"/>
            <w:vAlign w:val="center"/>
          </w:tcPr>
          <w:p w14:paraId="60DE3AD1">
            <w:pPr>
              <w:pStyle w:val="15"/>
            </w:pPr>
            <w:r>
              <w:t>50%</w:t>
            </w:r>
          </w:p>
        </w:tc>
        <w:tc>
          <w:tcPr>
            <w:tcW w:w="1304" w:type="dxa"/>
            <w:vAlign w:val="center"/>
          </w:tcPr>
          <w:p w14:paraId="0DDC4CA0">
            <w:pPr>
              <w:pStyle w:val="15"/>
            </w:pPr>
            <w:r>
              <w:t>75%</w:t>
            </w:r>
          </w:p>
        </w:tc>
        <w:tc>
          <w:tcPr>
            <w:tcW w:w="3119" w:type="dxa"/>
            <w:gridSpan w:val="2"/>
            <w:vAlign w:val="center"/>
          </w:tcPr>
          <w:p w14:paraId="3DE42D5B">
            <w:pPr>
              <w:pStyle w:val="15"/>
            </w:pPr>
            <w:r>
              <w:t>100%</w:t>
            </w:r>
          </w:p>
        </w:tc>
      </w:tr>
      <w:tr w14:paraId="7600C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2A167">
            <w:pPr>
              <w:pStyle w:val="14"/>
            </w:pPr>
            <w:r>
              <w:t>绩效目标</w:t>
            </w:r>
          </w:p>
        </w:tc>
        <w:tc>
          <w:tcPr>
            <w:tcW w:w="8618" w:type="dxa"/>
            <w:gridSpan w:val="6"/>
            <w:vAlign w:val="center"/>
          </w:tcPr>
          <w:p w14:paraId="16481A2B">
            <w:pPr>
              <w:pStyle w:val="13"/>
            </w:pPr>
            <w:r>
              <w:t>1.涉密</w:t>
            </w:r>
          </w:p>
        </w:tc>
      </w:tr>
    </w:tbl>
    <w:p w14:paraId="48BD4F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2E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0ECA9">
            <w:pPr>
              <w:pStyle w:val="14"/>
            </w:pPr>
            <w:r>
              <w:t>一级指标</w:t>
            </w:r>
          </w:p>
        </w:tc>
        <w:tc>
          <w:tcPr>
            <w:tcW w:w="1276" w:type="dxa"/>
            <w:vAlign w:val="center"/>
          </w:tcPr>
          <w:p w14:paraId="59FEA36D">
            <w:pPr>
              <w:pStyle w:val="14"/>
            </w:pPr>
            <w:r>
              <w:t>二级指标</w:t>
            </w:r>
          </w:p>
        </w:tc>
        <w:tc>
          <w:tcPr>
            <w:tcW w:w="1332" w:type="dxa"/>
            <w:vAlign w:val="center"/>
          </w:tcPr>
          <w:p w14:paraId="7DC0AAA1">
            <w:pPr>
              <w:pStyle w:val="14"/>
            </w:pPr>
            <w:r>
              <w:t>三级指标</w:t>
            </w:r>
          </w:p>
        </w:tc>
        <w:tc>
          <w:tcPr>
            <w:tcW w:w="2891" w:type="dxa"/>
            <w:vAlign w:val="center"/>
          </w:tcPr>
          <w:p w14:paraId="1A0612C9">
            <w:pPr>
              <w:pStyle w:val="14"/>
            </w:pPr>
            <w:r>
              <w:t>绩效指标描述</w:t>
            </w:r>
          </w:p>
        </w:tc>
        <w:tc>
          <w:tcPr>
            <w:tcW w:w="1276" w:type="dxa"/>
            <w:vAlign w:val="center"/>
          </w:tcPr>
          <w:p w14:paraId="7EE6E15A">
            <w:pPr>
              <w:pStyle w:val="14"/>
            </w:pPr>
            <w:r>
              <w:t>指标值</w:t>
            </w:r>
          </w:p>
        </w:tc>
        <w:tc>
          <w:tcPr>
            <w:tcW w:w="1843" w:type="dxa"/>
            <w:vAlign w:val="center"/>
          </w:tcPr>
          <w:p w14:paraId="12DE7B95">
            <w:pPr>
              <w:pStyle w:val="14"/>
            </w:pPr>
            <w:r>
              <w:t>指标值确定依据</w:t>
            </w:r>
          </w:p>
        </w:tc>
      </w:tr>
      <w:tr w14:paraId="6A2E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3AD97">
            <w:pPr>
              <w:pStyle w:val="15"/>
            </w:pPr>
            <w:r>
              <w:t>产出指标</w:t>
            </w:r>
          </w:p>
        </w:tc>
        <w:tc>
          <w:tcPr>
            <w:tcW w:w="1276" w:type="dxa"/>
            <w:vAlign w:val="center"/>
          </w:tcPr>
          <w:p w14:paraId="59971A7A">
            <w:pPr>
              <w:pStyle w:val="13"/>
            </w:pPr>
            <w:r>
              <w:t>数量指标</w:t>
            </w:r>
          </w:p>
        </w:tc>
        <w:tc>
          <w:tcPr>
            <w:tcW w:w="1332" w:type="dxa"/>
            <w:vAlign w:val="center"/>
          </w:tcPr>
          <w:p w14:paraId="5CBDAD88">
            <w:pPr>
              <w:pStyle w:val="13"/>
            </w:pPr>
            <w:r>
              <w:t>涉密</w:t>
            </w:r>
          </w:p>
        </w:tc>
        <w:tc>
          <w:tcPr>
            <w:tcW w:w="2891" w:type="dxa"/>
            <w:vAlign w:val="center"/>
          </w:tcPr>
          <w:p w14:paraId="3F62C5A1">
            <w:pPr>
              <w:pStyle w:val="13"/>
            </w:pPr>
            <w:r>
              <w:t>涉密</w:t>
            </w:r>
          </w:p>
        </w:tc>
        <w:tc>
          <w:tcPr>
            <w:tcW w:w="1276" w:type="dxa"/>
            <w:vAlign w:val="center"/>
          </w:tcPr>
          <w:p w14:paraId="61BFA730">
            <w:pPr>
              <w:pStyle w:val="13"/>
            </w:pPr>
            <w:r>
              <w:t>涉密</w:t>
            </w:r>
          </w:p>
        </w:tc>
        <w:tc>
          <w:tcPr>
            <w:tcW w:w="1843" w:type="dxa"/>
            <w:vAlign w:val="center"/>
          </w:tcPr>
          <w:p w14:paraId="3217B86B">
            <w:pPr>
              <w:pStyle w:val="13"/>
            </w:pPr>
            <w:r>
              <w:t>涉密</w:t>
            </w:r>
          </w:p>
        </w:tc>
      </w:tr>
      <w:tr w14:paraId="0F790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1EC99"/>
        </w:tc>
        <w:tc>
          <w:tcPr>
            <w:tcW w:w="1276" w:type="dxa"/>
            <w:vAlign w:val="center"/>
          </w:tcPr>
          <w:p w14:paraId="2A7CF97E">
            <w:pPr>
              <w:pStyle w:val="13"/>
            </w:pPr>
            <w:r>
              <w:t>质量指标</w:t>
            </w:r>
          </w:p>
        </w:tc>
        <w:tc>
          <w:tcPr>
            <w:tcW w:w="1332" w:type="dxa"/>
            <w:vAlign w:val="center"/>
          </w:tcPr>
          <w:p w14:paraId="1DF32390">
            <w:pPr>
              <w:pStyle w:val="13"/>
            </w:pPr>
            <w:r>
              <w:t>涉密</w:t>
            </w:r>
          </w:p>
        </w:tc>
        <w:tc>
          <w:tcPr>
            <w:tcW w:w="2891" w:type="dxa"/>
            <w:vAlign w:val="center"/>
          </w:tcPr>
          <w:p w14:paraId="40E68A63">
            <w:pPr>
              <w:pStyle w:val="13"/>
            </w:pPr>
            <w:r>
              <w:t>涉密</w:t>
            </w:r>
          </w:p>
        </w:tc>
        <w:tc>
          <w:tcPr>
            <w:tcW w:w="1276" w:type="dxa"/>
            <w:vAlign w:val="center"/>
          </w:tcPr>
          <w:p w14:paraId="577A49B8">
            <w:pPr>
              <w:pStyle w:val="13"/>
            </w:pPr>
            <w:r>
              <w:t>涉密</w:t>
            </w:r>
          </w:p>
        </w:tc>
        <w:tc>
          <w:tcPr>
            <w:tcW w:w="1843" w:type="dxa"/>
            <w:vAlign w:val="center"/>
          </w:tcPr>
          <w:p w14:paraId="5DC7E33D">
            <w:pPr>
              <w:pStyle w:val="13"/>
            </w:pPr>
            <w:r>
              <w:t>涉密</w:t>
            </w:r>
          </w:p>
        </w:tc>
      </w:tr>
      <w:tr w14:paraId="456C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7209F"/>
        </w:tc>
        <w:tc>
          <w:tcPr>
            <w:tcW w:w="1276" w:type="dxa"/>
            <w:vAlign w:val="center"/>
          </w:tcPr>
          <w:p w14:paraId="395E27A3">
            <w:pPr>
              <w:pStyle w:val="13"/>
            </w:pPr>
            <w:r>
              <w:t>时效指标</w:t>
            </w:r>
          </w:p>
        </w:tc>
        <w:tc>
          <w:tcPr>
            <w:tcW w:w="1332" w:type="dxa"/>
            <w:vAlign w:val="center"/>
          </w:tcPr>
          <w:p w14:paraId="4B0A44F5">
            <w:pPr>
              <w:pStyle w:val="13"/>
            </w:pPr>
            <w:r>
              <w:t>涉密</w:t>
            </w:r>
          </w:p>
        </w:tc>
        <w:tc>
          <w:tcPr>
            <w:tcW w:w="2891" w:type="dxa"/>
            <w:vAlign w:val="center"/>
          </w:tcPr>
          <w:p w14:paraId="687B98B3">
            <w:pPr>
              <w:pStyle w:val="13"/>
            </w:pPr>
            <w:r>
              <w:t>涉密</w:t>
            </w:r>
          </w:p>
        </w:tc>
        <w:tc>
          <w:tcPr>
            <w:tcW w:w="1276" w:type="dxa"/>
            <w:vAlign w:val="center"/>
          </w:tcPr>
          <w:p w14:paraId="1489EAD6">
            <w:pPr>
              <w:pStyle w:val="13"/>
            </w:pPr>
            <w:r>
              <w:t>涉密</w:t>
            </w:r>
          </w:p>
        </w:tc>
        <w:tc>
          <w:tcPr>
            <w:tcW w:w="1843" w:type="dxa"/>
            <w:vAlign w:val="center"/>
          </w:tcPr>
          <w:p w14:paraId="36DF6FE1">
            <w:pPr>
              <w:pStyle w:val="13"/>
            </w:pPr>
            <w:r>
              <w:t>涉密</w:t>
            </w:r>
          </w:p>
        </w:tc>
      </w:tr>
      <w:tr w14:paraId="51E9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22083"/>
        </w:tc>
        <w:tc>
          <w:tcPr>
            <w:tcW w:w="1276" w:type="dxa"/>
            <w:vAlign w:val="center"/>
          </w:tcPr>
          <w:p w14:paraId="04B53A80">
            <w:pPr>
              <w:pStyle w:val="13"/>
            </w:pPr>
            <w:r>
              <w:t>成本指标</w:t>
            </w:r>
          </w:p>
        </w:tc>
        <w:tc>
          <w:tcPr>
            <w:tcW w:w="1332" w:type="dxa"/>
            <w:vAlign w:val="center"/>
          </w:tcPr>
          <w:p w14:paraId="13551F4C">
            <w:pPr>
              <w:pStyle w:val="13"/>
            </w:pPr>
            <w:r>
              <w:t>涉密</w:t>
            </w:r>
          </w:p>
        </w:tc>
        <w:tc>
          <w:tcPr>
            <w:tcW w:w="2891" w:type="dxa"/>
            <w:vAlign w:val="center"/>
          </w:tcPr>
          <w:p w14:paraId="7F269E82">
            <w:pPr>
              <w:pStyle w:val="13"/>
            </w:pPr>
            <w:r>
              <w:t>涉密</w:t>
            </w:r>
          </w:p>
        </w:tc>
        <w:tc>
          <w:tcPr>
            <w:tcW w:w="1276" w:type="dxa"/>
            <w:vAlign w:val="center"/>
          </w:tcPr>
          <w:p w14:paraId="2EDD9063">
            <w:pPr>
              <w:pStyle w:val="13"/>
            </w:pPr>
            <w:r>
              <w:t>涉密</w:t>
            </w:r>
          </w:p>
        </w:tc>
        <w:tc>
          <w:tcPr>
            <w:tcW w:w="1843" w:type="dxa"/>
            <w:vAlign w:val="center"/>
          </w:tcPr>
          <w:p w14:paraId="7F018B33">
            <w:pPr>
              <w:pStyle w:val="13"/>
            </w:pPr>
            <w:r>
              <w:t>涉密</w:t>
            </w:r>
          </w:p>
        </w:tc>
      </w:tr>
      <w:tr w14:paraId="36232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5DFEF">
            <w:pPr>
              <w:pStyle w:val="15"/>
            </w:pPr>
            <w:r>
              <w:t>效益指标</w:t>
            </w:r>
          </w:p>
        </w:tc>
        <w:tc>
          <w:tcPr>
            <w:tcW w:w="1276" w:type="dxa"/>
            <w:vAlign w:val="center"/>
          </w:tcPr>
          <w:p w14:paraId="7F02EA0E">
            <w:pPr>
              <w:pStyle w:val="13"/>
            </w:pPr>
            <w:r>
              <w:t>社会效益指标</w:t>
            </w:r>
          </w:p>
        </w:tc>
        <w:tc>
          <w:tcPr>
            <w:tcW w:w="1332" w:type="dxa"/>
            <w:vAlign w:val="center"/>
          </w:tcPr>
          <w:p w14:paraId="288F7210">
            <w:pPr>
              <w:pStyle w:val="13"/>
            </w:pPr>
            <w:r>
              <w:t>涉密</w:t>
            </w:r>
          </w:p>
        </w:tc>
        <w:tc>
          <w:tcPr>
            <w:tcW w:w="2891" w:type="dxa"/>
            <w:vAlign w:val="center"/>
          </w:tcPr>
          <w:p w14:paraId="66025A5D">
            <w:pPr>
              <w:pStyle w:val="13"/>
            </w:pPr>
            <w:r>
              <w:t>涉密</w:t>
            </w:r>
          </w:p>
        </w:tc>
        <w:tc>
          <w:tcPr>
            <w:tcW w:w="1276" w:type="dxa"/>
            <w:vAlign w:val="center"/>
          </w:tcPr>
          <w:p w14:paraId="6F2B762D">
            <w:pPr>
              <w:pStyle w:val="13"/>
            </w:pPr>
            <w:r>
              <w:t>涉密</w:t>
            </w:r>
          </w:p>
        </w:tc>
        <w:tc>
          <w:tcPr>
            <w:tcW w:w="1843" w:type="dxa"/>
            <w:vAlign w:val="center"/>
          </w:tcPr>
          <w:p w14:paraId="3E76AC98">
            <w:pPr>
              <w:pStyle w:val="13"/>
            </w:pPr>
            <w:r>
              <w:t>涉密</w:t>
            </w:r>
          </w:p>
        </w:tc>
      </w:tr>
      <w:tr w14:paraId="0B910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907AB">
            <w:pPr>
              <w:pStyle w:val="15"/>
            </w:pPr>
            <w:r>
              <w:t>满意度指标</w:t>
            </w:r>
          </w:p>
        </w:tc>
        <w:tc>
          <w:tcPr>
            <w:tcW w:w="1276" w:type="dxa"/>
            <w:vAlign w:val="center"/>
          </w:tcPr>
          <w:p w14:paraId="6F3CD248">
            <w:pPr>
              <w:pStyle w:val="13"/>
            </w:pPr>
            <w:r>
              <w:t>服务对象满意度指标</w:t>
            </w:r>
          </w:p>
        </w:tc>
        <w:tc>
          <w:tcPr>
            <w:tcW w:w="1332" w:type="dxa"/>
            <w:vAlign w:val="center"/>
          </w:tcPr>
          <w:p w14:paraId="56509BCA">
            <w:pPr>
              <w:pStyle w:val="13"/>
            </w:pPr>
            <w:r>
              <w:t>涉密</w:t>
            </w:r>
          </w:p>
        </w:tc>
        <w:tc>
          <w:tcPr>
            <w:tcW w:w="2891" w:type="dxa"/>
            <w:vAlign w:val="center"/>
          </w:tcPr>
          <w:p w14:paraId="1AE92F8D">
            <w:pPr>
              <w:pStyle w:val="13"/>
            </w:pPr>
            <w:r>
              <w:t>涉密</w:t>
            </w:r>
          </w:p>
        </w:tc>
        <w:tc>
          <w:tcPr>
            <w:tcW w:w="1276" w:type="dxa"/>
            <w:vAlign w:val="center"/>
          </w:tcPr>
          <w:p w14:paraId="5458330E">
            <w:pPr>
              <w:pStyle w:val="13"/>
            </w:pPr>
            <w:r>
              <w:t>涉密</w:t>
            </w:r>
          </w:p>
        </w:tc>
        <w:tc>
          <w:tcPr>
            <w:tcW w:w="1843" w:type="dxa"/>
            <w:vAlign w:val="center"/>
          </w:tcPr>
          <w:p w14:paraId="471C0C50">
            <w:pPr>
              <w:pStyle w:val="13"/>
            </w:pPr>
            <w:r>
              <w:t>涉密</w:t>
            </w:r>
          </w:p>
        </w:tc>
      </w:tr>
    </w:tbl>
    <w:p w14:paraId="1CF77056">
      <w:pPr>
        <w:sectPr>
          <w:pgSz w:w="11900" w:h="16840"/>
          <w:pgMar w:top="1984" w:right="1304" w:bottom="1134" w:left="1304" w:header="720" w:footer="720" w:gutter="0"/>
          <w:cols w:space="720" w:num="1"/>
        </w:sectPr>
      </w:pPr>
    </w:p>
    <w:p w14:paraId="056FCC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E76BBA">
      <w:pPr>
        <w:spacing w:before="0" w:after="0"/>
        <w:ind w:firstLine="560"/>
        <w:jc w:val="left"/>
        <w:outlineLvl w:val="3"/>
      </w:pPr>
      <w:bookmarkStart w:id="11" w:name="_Toc_4_4_0000000012"/>
      <w:r>
        <w:rPr>
          <w:rFonts w:ascii="方正仿宋_GBK" w:hAnsi="方正仿宋_GBK" w:eastAsia="方正仿宋_GBK" w:cs="方正仿宋_GBK"/>
          <w:color w:val="000000"/>
          <w:sz w:val="28"/>
        </w:rPr>
        <w:t>9.民族宗教专项工作经费绩效目标表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E82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40792B">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5333D8BA">
            <w:pPr>
              <w:pStyle w:val="11"/>
            </w:pPr>
            <w:r>
              <w:t>单位：万元</w:t>
            </w:r>
          </w:p>
        </w:tc>
      </w:tr>
      <w:tr w14:paraId="11B9C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97645">
            <w:pPr>
              <w:pStyle w:val="14"/>
            </w:pPr>
            <w:r>
              <w:t>项目编码</w:t>
            </w:r>
          </w:p>
        </w:tc>
        <w:tc>
          <w:tcPr>
            <w:tcW w:w="2608" w:type="dxa"/>
            <w:gridSpan w:val="2"/>
            <w:vAlign w:val="center"/>
          </w:tcPr>
          <w:p w14:paraId="62941F4F">
            <w:pPr>
              <w:pStyle w:val="13"/>
            </w:pPr>
            <w:r>
              <w:t>13070025P00170210001N</w:t>
            </w:r>
          </w:p>
        </w:tc>
        <w:tc>
          <w:tcPr>
            <w:tcW w:w="1587" w:type="dxa"/>
            <w:vAlign w:val="center"/>
          </w:tcPr>
          <w:p w14:paraId="44CF9E03">
            <w:pPr>
              <w:pStyle w:val="14"/>
            </w:pPr>
            <w:r>
              <w:t>项目名称</w:t>
            </w:r>
          </w:p>
        </w:tc>
        <w:tc>
          <w:tcPr>
            <w:tcW w:w="4423" w:type="dxa"/>
            <w:gridSpan w:val="3"/>
            <w:vAlign w:val="center"/>
          </w:tcPr>
          <w:p w14:paraId="12B76DBE">
            <w:pPr>
              <w:pStyle w:val="13"/>
            </w:pPr>
            <w:r>
              <w:t>民族宗教专项工作经费</w:t>
            </w:r>
          </w:p>
        </w:tc>
      </w:tr>
      <w:tr w14:paraId="2C7E7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330E3">
            <w:pPr>
              <w:pStyle w:val="14"/>
            </w:pPr>
            <w:r>
              <w:t>预算规模及资金用途</w:t>
            </w:r>
          </w:p>
        </w:tc>
        <w:tc>
          <w:tcPr>
            <w:tcW w:w="1276" w:type="dxa"/>
            <w:vAlign w:val="center"/>
          </w:tcPr>
          <w:p w14:paraId="1C6F86C8">
            <w:pPr>
              <w:pStyle w:val="14"/>
            </w:pPr>
            <w:r>
              <w:t>预算数</w:t>
            </w:r>
          </w:p>
        </w:tc>
        <w:tc>
          <w:tcPr>
            <w:tcW w:w="1332" w:type="dxa"/>
            <w:vAlign w:val="center"/>
          </w:tcPr>
          <w:p w14:paraId="50ABBD00">
            <w:pPr>
              <w:pStyle w:val="13"/>
            </w:pPr>
            <w:r>
              <w:t>79.00</w:t>
            </w:r>
          </w:p>
        </w:tc>
        <w:tc>
          <w:tcPr>
            <w:tcW w:w="1587" w:type="dxa"/>
            <w:vAlign w:val="center"/>
          </w:tcPr>
          <w:p w14:paraId="6F2162DA">
            <w:pPr>
              <w:pStyle w:val="14"/>
            </w:pPr>
            <w:r>
              <w:t>其中：财政    资金</w:t>
            </w:r>
          </w:p>
        </w:tc>
        <w:tc>
          <w:tcPr>
            <w:tcW w:w="1304" w:type="dxa"/>
            <w:vAlign w:val="center"/>
          </w:tcPr>
          <w:p w14:paraId="0A46DB18">
            <w:pPr>
              <w:pStyle w:val="13"/>
            </w:pPr>
            <w:r>
              <w:t>79.00</w:t>
            </w:r>
          </w:p>
        </w:tc>
        <w:tc>
          <w:tcPr>
            <w:tcW w:w="1276" w:type="dxa"/>
            <w:vAlign w:val="center"/>
          </w:tcPr>
          <w:p w14:paraId="1CD59659">
            <w:pPr>
              <w:pStyle w:val="14"/>
            </w:pPr>
            <w:r>
              <w:t>其他资金</w:t>
            </w:r>
          </w:p>
        </w:tc>
        <w:tc>
          <w:tcPr>
            <w:tcW w:w="1843" w:type="dxa"/>
            <w:vAlign w:val="center"/>
          </w:tcPr>
          <w:p w14:paraId="2219D8A1">
            <w:pPr>
              <w:pStyle w:val="13"/>
            </w:pPr>
            <w:r>
              <w:t xml:space="preserve"> </w:t>
            </w:r>
          </w:p>
        </w:tc>
      </w:tr>
      <w:tr w14:paraId="72B8E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035E0"/>
        </w:tc>
        <w:tc>
          <w:tcPr>
            <w:tcW w:w="8618" w:type="dxa"/>
            <w:gridSpan w:val="6"/>
            <w:vAlign w:val="center"/>
          </w:tcPr>
          <w:p w14:paraId="0C06F275">
            <w:pPr>
              <w:pStyle w:val="13"/>
            </w:pPr>
            <w:r>
              <w:t>组织实施各类对宗教干部、爱国人士、地下神甫等的培训班、会议，对有关县区宗教工作基层建设的补助和奖励，用于宗教工作专项设备的购置，对宗教人士的慰问工作等</w:t>
            </w:r>
          </w:p>
        </w:tc>
      </w:tr>
      <w:tr w14:paraId="02798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20D7C">
            <w:pPr>
              <w:pStyle w:val="14"/>
            </w:pPr>
            <w:r>
              <w:t>资金支出计划（%）</w:t>
            </w:r>
          </w:p>
        </w:tc>
        <w:tc>
          <w:tcPr>
            <w:tcW w:w="2608" w:type="dxa"/>
            <w:gridSpan w:val="2"/>
            <w:vAlign w:val="center"/>
          </w:tcPr>
          <w:p w14:paraId="61F0E6D0">
            <w:pPr>
              <w:pStyle w:val="14"/>
            </w:pPr>
            <w:r>
              <w:t>3月底</w:t>
            </w:r>
          </w:p>
        </w:tc>
        <w:tc>
          <w:tcPr>
            <w:tcW w:w="1587" w:type="dxa"/>
            <w:vAlign w:val="center"/>
          </w:tcPr>
          <w:p w14:paraId="2F78AE16">
            <w:pPr>
              <w:pStyle w:val="14"/>
            </w:pPr>
            <w:r>
              <w:t>6月底</w:t>
            </w:r>
          </w:p>
        </w:tc>
        <w:tc>
          <w:tcPr>
            <w:tcW w:w="1304" w:type="dxa"/>
            <w:vAlign w:val="center"/>
          </w:tcPr>
          <w:p w14:paraId="72D213A9">
            <w:pPr>
              <w:pStyle w:val="14"/>
            </w:pPr>
            <w:r>
              <w:t>10月底</w:t>
            </w:r>
          </w:p>
        </w:tc>
        <w:tc>
          <w:tcPr>
            <w:tcW w:w="3119" w:type="dxa"/>
            <w:gridSpan w:val="2"/>
            <w:vAlign w:val="center"/>
          </w:tcPr>
          <w:p w14:paraId="10C638DD">
            <w:pPr>
              <w:pStyle w:val="14"/>
            </w:pPr>
            <w:r>
              <w:t>12月底</w:t>
            </w:r>
          </w:p>
        </w:tc>
      </w:tr>
      <w:tr w14:paraId="31830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B2EE1"/>
        </w:tc>
        <w:tc>
          <w:tcPr>
            <w:tcW w:w="2608" w:type="dxa"/>
            <w:gridSpan w:val="2"/>
            <w:vAlign w:val="center"/>
          </w:tcPr>
          <w:p w14:paraId="22F8FB4E">
            <w:pPr>
              <w:pStyle w:val="15"/>
            </w:pPr>
            <w:r>
              <w:t>10%</w:t>
            </w:r>
          </w:p>
        </w:tc>
        <w:tc>
          <w:tcPr>
            <w:tcW w:w="1587" w:type="dxa"/>
            <w:vAlign w:val="center"/>
          </w:tcPr>
          <w:p w14:paraId="3F8FEA64">
            <w:pPr>
              <w:pStyle w:val="15"/>
            </w:pPr>
            <w:r>
              <w:t>30%</w:t>
            </w:r>
          </w:p>
        </w:tc>
        <w:tc>
          <w:tcPr>
            <w:tcW w:w="1304" w:type="dxa"/>
            <w:vAlign w:val="center"/>
          </w:tcPr>
          <w:p w14:paraId="45E54C38">
            <w:pPr>
              <w:pStyle w:val="15"/>
            </w:pPr>
            <w:r>
              <w:t>60%</w:t>
            </w:r>
          </w:p>
        </w:tc>
        <w:tc>
          <w:tcPr>
            <w:tcW w:w="3119" w:type="dxa"/>
            <w:gridSpan w:val="2"/>
            <w:vAlign w:val="center"/>
          </w:tcPr>
          <w:p w14:paraId="5175F009">
            <w:pPr>
              <w:pStyle w:val="15"/>
            </w:pPr>
            <w:r>
              <w:t>100%</w:t>
            </w:r>
          </w:p>
        </w:tc>
      </w:tr>
      <w:tr w14:paraId="6C8F9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048D2">
            <w:pPr>
              <w:pStyle w:val="14"/>
            </w:pPr>
            <w:r>
              <w:t>绩效目标</w:t>
            </w:r>
          </w:p>
        </w:tc>
        <w:tc>
          <w:tcPr>
            <w:tcW w:w="8618" w:type="dxa"/>
            <w:gridSpan w:val="6"/>
            <w:vAlign w:val="center"/>
          </w:tcPr>
          <w:p w14:paraId="2B43237C">
            <w:pPr>
              <w:pStyle w:val="13"/>
            </w:pPr>
            <w:r>
              <w:t>1.依据省市相关涉密文件要求，不公开</w:t>
            </w:r>
          </w:p>
        </w:tc>
      </w:tr>
    </w:tbl>
    <w:p w14:paraId="54AEE9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FA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8CC56">
            <w:pPr>
              <w:pStyle w:val="14"/>
            </w:pPr>
            <w:r>
              <w:t>一级指标</w:t>
            </w:r>
          </w:p>
        </w:tc>
        <w:tc>
          <w:tcPr>
            <w:tcW w:w="1276" w:type="dxa"/>
            <w:vAlign w:val="center"/>
          </w:tcPr>
          <w:p w14:paraId="2580EF9A">
            <w:pPr>
              <w:pStyle w:val="14"/>
            </w:pPr>
            <w:r>
              <w:t>二级指标</w:t>
            </w:r>
          </w:p>
        </w:tc>
        <w:tc>
          <w:tcPr>
            <w:tcW w:w="1332" w:type="dxa"/>
            <w:vAlign w:val="center"/>
          </w:tcPr>
          <w:p w14:paraId="3BF5F3B3">
            <w:pPr>
              <w:pStyle w:val="14"/>
            </w:pPr>
            <w:r>
              <w:t>三级指标</w:t>
            </w:r>
          </w:p>
        </w:tc>
        <w:tc>
          <w:tcPr>
            <w:tcW w:w="2891" w:type="dxa"/>
            <w:vAlign w:val="center"/>
          </w:tcPr>
          <w:p w14:paraId="3A08722E">
            <w:pPr>
              <w:pStyle w:val="14"/>
            </w:pPr>
            <w:r>
              <w:t>绩效指标描述</w:t>
            </w:r>
          </w:p>
        </w:tc>
        <w:tc>
          <w:tcPr>
            <w:tcW w:w="1276" w:type="dxa"/>
            <w:vAlign w:val="center"/>
          </w:tcPr>
          <w:p w14:paraId="29904274">
            <w:pPr>
              <w:pStyle w:val="14"/>
            </w:pPr>
            <w:r>
              <w:t>指标值</w:t>
            </w:r>
          </w:p>
        </w:tc>
        <w:tc>
          <w:tcPr>
            <w:tcW w:w="1843" w:type="dxa"/>
            <w:vAlign w:val="center"/>
          </w:tcPr>
          <w:p w14:paraId="7B48430B">
            <w:pPr>
              <w:pStyle w:val="14"/>
            </w:pPr>
            <w:r>
              <w:t>指标值确定依据</w:t>
            </w:r>
          </w:p>
        </w:tc>
      </w:tr>
      <w:tr w14:paraId="429E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0A359">
            <w:pPr>
              <w:pStyle w:val="15"/>
            </w:pPr>
            <w:r>
              <w:t>产出指标</w:t>
            </w:r>
          </w:p>
        </w:tc>
        <w:tc>
          <w:tcPr>
            <w:tcW w:w="1276" w:type="dxa"/>
            <w:vAlign w:val="center"/>
          </w:tcPr>
          <w:p w14:paraId="0567F65B">
            <w:pPr>
              <w:pStyle w:val="13"/>
            </w:pPr>
            <w:r>
              <w:t>数量指标</w:t>
            </w:r>
          </w:p>
        </w:tc>
        <w:tc>
          <w:tcPr>
            <w:tcW w:w="1332" w:type="dxa"/>
            <w:vAlign w:val="center"/>
          </w:tcPr>
          <w:p w14:paraId="4BEBC9C3">
            <w:pPr>
              <w:pStyle w:val="13"/>
            </w:pPr>
            <w:r>
              <w:t>涉密</w:t>
            </w:r>
          </w:p>
        </w:tc>
        <w:tc>
          <w:tcPr>
            <w:tcW w:w="2891" w:type="dxa"/>
            <w:vAlign w:val="center"/>
          </w:tcPr>
          <w:p w14:paraId="3D7197F0">
            <w:pPr>
              <w:pStyle w:val="13"/>
            </w:pPr>
            <w:r>
              <w:t>涉密</w:t>
            </w:r>
          </w:p>
        </w:tc>
        <w:tc>
          <w:tcPr>
            <w:tcW w:w="1276" w:type="dxa"/>
            <w:vAlign w:val="center"/>
          </w:tcPr>
          <w:p w14:paraId="686F14E0">
            <w:pPr>
              <w:pStyle w:val="13"/>
            </w:pPr>
            <w:r>
              <w:t>涉密</w:t>
            </w:r>
          </w:p>
        </w:tc>
        <w:tc>
          <w:tcPr>
            <w:tcW w:w="1843" w:type="dxa"/>
            <w:vAlign w:val="center"/>
          </w:tcPr>
          <w:p w14:paraId="57B8392A">
            <w:pPr>
              <w:pStyle w:val="13"/>
            </w:pPr>
            <w:r>
              <w:t>涉密</w:t>
            </w:r>
          </w:p>
        </w:tc>
      </w:tr>
      <w:tr w14:paraId="26AE4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0FA39"/>
        </w:tc>
        <w:tc>
          <w:tcPr>
            <w:tcW w:w="1276" w:type="dxa"/>
            <w:vAlign w:val="center"/>
          </w:tcPr>
          <w:p w14:paraId="381A7AA2">
            <w:pPr>
              <w:pStyle w:val="13"/>
            </w:pPr>
            <w:r>
              <w:t>质量指标</w:t>
            </w:r>
          </w:p>
        </w:tc>
        <w:tc>
          <w:tcPr>
            <w:tcW w:w="1332" w:type="dxa"/>
            <w:vAlign w:val="center"/>
          </w:tcPr>
          <w:p w14:paraId="0F734C9D">
            <w:pPr>
              <w:pStyle w:val="13"/>
            </w:pPr>
            <w:r>
              <w:t>涉密</w:t>
            </w:r>
          </w:p>
        </w:tc>
        <w:tc>
          <w:tcPr>
            <w:tcW w:w="2891" w:type="dxa"/>
            <w:vAlign w:val="center"/>
          </w:tcPr>
          <w:p w14:paraId="159C31DA">
            <w:pPr>
              <w:pStyle w:val="13"/>
            </w:pPr>
            <w:r>
              <w:t>涉密</w:t>
            </w:r>
          </w:p>
        </w:tc>
        <w:tc>
          <w:tcPr>
            <w:tcW w:w="1276" w:type="dxa"/>
            <w:vAlign w:val="center"/>
          </w:tcPr>
          <w:p w14:paraId="7AD04099">
            <w:pPr>
              <w:pStyle w:val="13"/>
            </w:pPr>
            <w:r>
              <w:t>涉密</w:t>
            </w:r>
          </w:p>
        </w:tc>
        <w:tc>
          <w:tcPr>
            <w:tcW w:w="1843" w:type="dxa"/>
            <w:vAlign w:val="center"/>
          </w:tcPr>
          <w:p w14:paraId="216BD113">
            <w:pPr>
              <w:pStyle w:val="13"/>
            </w:pPr>
            <w:r>
              <w:t>涉密</w:t>
            </w:r>
          </w:p>
        </w:tc>
      </w:tr>
      <w:tr w14:paraId="09A2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A26F7"/>
        </w:tc>
        <w:tc>
          <w:tcPr>
            <w:tcW w:w="1276" w:type="dxa"/>
            <w:vAlign w:val="center"/>
          </w:tcPr>
          <w:p w14:paraId="29E5E99F">
            <w:pPr>
              <w:pStyle w:val="13"/>
            </w:pPr>
            <w:r>
              <w:t>时效指标</w:t>
            </w:r>
          </w:p>
        </w:tc>
        <w:tc>
          <w:tcPr>
            <w:tcW w:w="1332" w:type="dxa"/>
            <w:vAlign w:val="center"/>
          </w:tcPr>
          <w:p w14:paraId="694F4917">
            <w:pPr>
              <w:pStyle w:val="13"/>
            </w:pPr>
            <w:r>
              <w:t>涉密</w:t>
            </w:r>
          </w:p>
        </w:tc>
        <w:tc>
          <w:tcPr>
            <w:tcW w:w="2891" w:type="dxa"/>
            <w:vAlign w:val="center"/>
          </w:tcPr>
          <w:p w14:paraId="3C989125">
            <w:pPr>
              <w:pStyle w:val="13"/>
            </w:pPr>
            <w:r>
              <w:t>涉密</w:t>
            </w:r>
          </w:p>
        </w:tc>
        <w:tc>
          <w:tcPr>
            <w:tcW w:w="1276" w:type="dxa"/>
            <w:vAlign w:val="center"/>
          </w:tcPr>
          <w:p w14:paraId="35C16787">
            <w:pPr>
              <w:pStyle w:val="13"/>
            </w:pPr>
            <w:r>
              <w:t>涉密</w:t>
            </w:r>
          </w:p>
        </w:tc>
        <w:tc>
          <w:tcPr>
            <w:tcW w:w="1843" w:type="dxa"/>
            <w:vAlign w:val="center"/>
          </w:tcPr>
          <w:p w14:paraId="6428AC22">
            <w:pPr>
              <w:pStyle w:val="13"/>
            </w:pPr>
            <w:r>
              <w:t>涉密</w:t>
            </w:r>
          </w:p>
        </w:tc>
      </w:tr>
      <w:tr w14:paraId="0D479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F96D8"/>
        </w:tc>
        <w:tc>
          <w:tcPr>
            <w:tcW w:w="1276" w:type="dxa"/>
            <w:vAlign w:val="center"/>
          </w:tcPr>
          <w:p w14:paraId="15649BFD">
            <w:pPr>
              <w:pStyle w:val="13"/>
            </w:pPr>
            <w:r>
              <w:t>成本指标</w:t>
            </w:r>
          </w:p>
        </w:tc>
        <w:tc>
          <w:tcPr>
            <w:tcW w:w="1332" w:type="dxa"/>
            <w:vAlign w:val="center"/>
          </w:tcPr>
          <w:p w14:paraId="6D4D2AC9">
            <w:pPr>
              <w:pStyle w:val="13"/>
            </w:pPr>
            <w:r>
              <w:t>涉密</w:t>
            </w:r>
          </w:p>
        </w:tc>
        <w:tc>
          <w:tcPr>
            <w:tcW w:w="2891" w:type="dxa"/>
            <w:vAlign w:val="center"/>
          </w:tcPr>
          <w:p w14:paraId="228ED656">
            <w:pPr>
              <w:pStyle w:val="13"/>
            </w:pPr>
            <w:r>
              <w:t>涉密</w:t>
            </w:r>
          </w:p>
        </w:tc>
        <w:tc>
          <w:tcPr>
            <w:tcW w:w="1276" w:type="dxa"/>
            <w:vAlign w:val="center"/>
          </w:tcPr>
          <w:p w14:paraId="4954357B">
            <w:pPr>
              <w:pStyle w:val="13"/>
            </w:pPr>
            <w:r>
              <w:t>涉密</w:t>
            </w:r>
          </w:p>
        </w:tc>
        <w:tc>
          <w:tcPr>
            <w:tcW w:w="1843" w:type="dxa"/>
            <w:vAlign w:val="center"/>
          </w:tcPr>
          <w:p w14:paraId="12EB6EB8">
            <w:pPr>
              <w:pStyle w:val="13"/>
            </w:pPr>
            <w:r>
              <w:t>涉密</w:t>
            </w:r>
          </w:p>
        </w:tc>
      </w:tr>
      <w:tr w14:paraId="21B0A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35E22">
            <w:pPr>
              <w:pStyle w:val="15"/>
            </w:pPr>
            <w:r>
              <w:t>效益指标</w:t>
            </w:r>
          </w:p>
        </w:tc>
        <w:tc>
          <w:tcPr>
            <w:tcW w:w="1276" w:type="dxa"/>
            <w:vAlign w:val="center"/>
          </w:tcPr>
          <w:p w14:paraId="187E31E0">
            <w:pPr>
              <w:pStyle w:val="13"/>
            </w:pPr>
            <w:r>
              <w:t>社会效益指标</w:t>
            </w:r>
          </w:p>
        </w:tc>
        <w:tc>
          <w:tcPr>
            <w:tcW w:w="1332" w:type="dxa"/>
            <w:vAlign w:val="center"/>
          </w:tcPr>
          <w:p w14:paraId="0CEA9F15">
            <w:pPr>
              <w:pStyle w:val="13"/>
            </w:pPr>
            <w:r>
              <w:t>涉密</w:t>
            </w:r>
          </w:p>
        </w:tc>
        <w:tc>
          <w:tcPr>
            <w:tcW w:w="2891" w:type="dxa"/>
            <w:vAlign w:val="center"/>
          </w:tcPr>
          <w:p w14:paraId="10BFB1D4">
            <w:pPr>
              <w:pStyle w:val="13"/>
            </w:pPr>
            <w:r>
              <w:t>涉密</w:t>
            </w:r>
          </w:p>
        </w:tc>
        <w:tc>
          <w:tcPr>
            <w:tcW w:w="1276" w:type="dxa"/>
            <w:vAlign w:val="center"/>
          </w:tcPr>
          <w:p w14:paraId="064CDD7B">
            <w:pPr>
              <w:pStyle w:val="13"/>
            </w:pPr>
            <w:r>
              <w:t>涉密</w:t>
            </w:r>
          </w:p>
        </w:tc>
        <w:tc>
          <w:tcPr>
            <w:tcW w:w="1843" w:type="dxa"/>
            <w:vAlign w:val="center"/>
          </w:tcPr>
          <w:p w14:paraId="48B216AF">
            <w:pPr>
              <w:pStyle w:val="13"/>
            </w:pPr>
            <w:r>
              <w:t>涉密</w:t>
            </w:r>
          </w:p>
        </w:tc>
      </w:tr>
      <w:tr w14:paraId="5F124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6C728">
            <w:pPr>
              <w:pStyle w:val="15"/>
            </w:pPr>
            <w:r>
              <w:t>满意度指标</w:t>
            </w:r>
          </w:p>
        </w:tc>
        <w:tc>
          <w:tcPr>
            <w:tcW w:w="1276" w:type="dxa"/>
            <w:vAlign w:val="center"/>
          </w:tcPr>
          <w:p w14:paraId="48F7D3E7">
            <w:pPr>
              <w:pStyle w:val="13"/>
            </w:pPr>
            <w:r>
              <w:t>服务对象满意度指标</w:t>
            </w:r>
          </w:p>
        </w:tc>
        <w:tc>
          <w:tcPr>
            <w:tcW w:w="1332" w:type="dxa"/>
            <w:vAlign w:val="center"/>
          </w:tcPr>
          <w:p w14:paraId="6DED8B2F">
            <w:pPr>
              <w:pStyle w:val="13"/>
            </w:pPr>
            <w:r>
              <w:t>涉密</w:t>
            </w:r>
          </w:p>
        </w:tc>
        <w:tc>
          <w:tcPr>
            <w:tcW w:w="2891" w:type="dxa"/>
            <w:vAlign w:val="center"/>
          </w:tcPr>
          <w:p w14:paraId="5DA0BE45">
            <w:pPr>
              <w:pStyle w:val="13"/>
            </w:pPr>
            <w:r>
              <w:t>涉密</w:t>
            </w:r>
          </w:p>
        </w:tc>
        <w:tc>
          <w:tcPr>
            <w:tcW w:w="1276" w:type="dxa"/>
            <w:vAlign w:val="center"/>
          </w:tcPr>
          <w:p w14:paraId="0833A9B0">
            <w:pPr>
              <w:pStyle w:val="13"/>
            </w:pPr>
            <w:r>
              <w:t>涉密</w:t>
            </w:r>
          </w:p>
        </w:tc>
        <w:tc>
          <w:tcPr>
            <w:tcW w:w="1843" w:type="dxa"/>
            <w:vAlign w:val="center"/>
          </w:tcPr>
          <w:p w14:paraId="0640D4FE">
            <w:pPr>
              <w:pStyle w:val="13"/>
            </w:pPr>
            <w:r>
              <w:t>涉密</w:t>
            </w:r>
          </w:p>
        </w:tc>
      </w:tr>
    </w:tbl>
    <w:p w14:paraId="714460A5">
      <w:pPr>
        <w:sectPr>
          <w:pgSz w:w="11900" w:h="16840"/>
          <w:pgMar w:top="1984" w:right="1304" w:bottom="1134" w:left="1304" w:header="720" w:footer="720" w:gutter="0"/>
          <w:cols w:space="720" w:num="1"/>
        </w:sectPr>
      </w:pPr>
    </w:p>
    <w:p w14:paraId="40094A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1C051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10.信息化建设资金绩效目标表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860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FBE149">
            <w:pPr>
              <w:pStyle w:val="12"/>
            </w:pPr>
            <w:r>
              <w:t>213001中共张家口市委统一战线工作部本级</w:t>
            </w:r>
          </w:p>
        </w:tc>
        <w:tc>
          <w:tcPr>
            <w:tcW w:w="1843" w:type="dxa"/>
            <w:tcBorders>
              <w:top w:val="single" w:color="FFFFFF" w:sz="6" w:space="0"/>
              <w:left w:val="single" w:color="FFFFFF" w:sz="6" w:space="0"/>
              <w:right w:val="single" w:color="FFFFFF" w:sz="6" w:space="0"/>
            </w:tcBorders>
            <w:vAlign w:val="center"/>
          </w:tcPr>
          <w:p w14:paraId="26BF88EE">
            <w:pPr>
              <w:pStyle w:val="11"/>
            </w:pPr>
            <w:r>
              <w:t>单位：万元</w:t>
            </w:r>
          </w:p>
        </w:tc>
      </w:tr>
      <w:tr w14:paraId="62A1F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E2C78">
            <w:pPr>
              <w:pStyle w:val="14"/>
            </w:pPr>
            <w:r>
              <w:t>项目编码</w:t>
            </w:r>
          </w:p>
        </w:tc>
        <w:tc>
          <w:tcPr>
            <w:tcW w:w="2608" w:type="dxa"/>
            <w:gridSpan w:val="2"/>
            <w:vAlign w:val="center"/>
          </w:tcPr>
          <w:p w14:paraId="3B5BB945">
            <w:pPr>
              <w:pStyle w:val="13"/>
            </w:pPr>
            <w:r>
              <w:t>13070024P00076310002A</w:t>
            </w:r>
          </w:p>
        </w:tc>
        <w:tc>
          <w:tcPr>
            <w:tcW w:w="1587" w:type="dxa"/>
            <w:vAlign w:val="center"/>
          </w:tcPr>
          <w:p w14:paraId="299CD29E">
            <w:pPr>
              <w:pStyle w:val="14"/>
            </w:pPr>
            <w:r>
              <w:t>项目名称</w:t>
            </w:r>
          </w:p>
        </w:tc>
        <w:tc>
          <w:tcPr>
            <w:tcW w:w="4423" w:type="dxa"/>
            <w:gridSpan w:val="3"/>
            <w:vAlign w:val="center"/>
          </w:tcPr>
          <w:p w14:paraId="1194A7E5">
            <w:pPr>
              <w:pStyle w:val="13"/>
            </w:pPr>
            <w:r>
              <w:t>信息化建设资金</w:t>
            </w:r>
          </w:p>
        </w:tc>
      </w:tr>
      <w:tr w14:paraId="7E02B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81A34">
            <w:pPr>
              <w:pStyle w:val="14"/>
            </w:pPr>
            <w:r>
              <w:t>预算规模及资金用途</w:t>
            </w:r>
          </w:p>
        </w:tc>
        <w:tc>
          <w:tcPr>
            <w:tcW w:w="1276" w:type="dxa"/>
            <w:vAlign w:val="center"/>
          </w:tcPr>
          <w:p w14:paraId="2E1712A7">
            <w:pPr>
              <w:pStyle w:val="14"/>
            </w:pPr>
            <w:r>
              <w:t>预算数</w:t>
            </w:r>
          </w:p>
        </w:tc>
        <w:tc>
          <w:tcPr>
            <w:tcW w:w="1332" w:type="dxa"/>
            <w:vAlign w:val="center"/>
          </w:tcPr>
          <w:p w14:paraId="341F3CFC">
            <w:pPr>
              <w:pStyle w:val="13"/>
            </w:pPr>
            <w:r>
              <w:t>3.98</w:t>
            </w:r>
          </w:p>
        </w:tc>
        <w:tc>
          <w:tcPr>
            <w:tcW w:w="1587" w:type="dxa"/>
            <w:vAlign w:val="center"/>
          </w:tcPr>
          <w:p w14:paraId="07161003">
            <w:pPr>
              <w:pStyle w:val="14"/>
            </w:pPr>
            <w:r>
              <w:t>其中：财政    资金</w:t>
            </w:r>
          </w:p>
        </w:tc>
        <w:tc>
          <w:tcPr>
            <w:tcW w:w="1304" w:type="dxa"/>
            <w:vAlign w:val="center"/>
          </w:tcPr>
          <w:p w14:paraId="6F0171BA">
            <w:pPr>
              <w:pStyle w:val="13"/>
            </w:pPr>
            <w:r>
              <w:t>3.98</w:t>
            </w:r>
          </w:p>
        </w:tc>
        <w:tc>
          <w:tcPr>
            <w:tcW w:w="1276" w:type="dxa"/>
            <w:vAlign w:val="center"/>
          </w:tcPr>
          <w:p w14:paraId="324F0EAB">
            <w:pPr>
              <w:pStyle w:val="14"/>
            </w:pPr>
            <w:r>
              <w:t>其他资金</w:t>
            </w:r>
          </w:p>
        </w:tc>
        <w:tc>
          <w:tcPr>
            <w:tcW w:w="1843" w:type="dxa"/>
            <w:vAlign w:val="center"/>
          </w:tcPr>
          <w:p w14:paraId="06F78EFE">
            <w:pPr>
              <w:pStyle w:val="13"/>
            </w:pPr>
            <w:r>
              <w:t xml:space="preserve"> </w:t>
            </w:r>
          </w:p>
        </w:tc>
      </w:tr>
      <w:tr w14:paraId="55FA5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DF480"/>
        </w:tc>
        <w:tc>
          <w:tcPr>
            <w:tcW w:w="8618" w:type="dxa"/>
            <w:gridSpan w:val="6"/>
            <w:vAlign w:val="center"/>
          </w:tcPr>
          <w:p w14:paraId="7A7E1B9F">
            <w:pPr>
              <w:pStyle w:val="13"/>
            </w:pPr>
            <w:r>
              <w:t>信息化建设资金</w:t>
            </w:r>
          </w:p>
        </w:tc>
      </w:tr>
      <w:tr w14:paraId="064F6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68EE9">
            <w:pPr>
              <w:pStyle w:val="14"/>
            </w:pPr>
            <w:r>
              <w:t>资金支出计划（%）</w:t>
            </w:r>
          </w:p>
        </w:tc>
        <w:tc>
          <w:tcPr>
            <w:tcW w:w="2608" w:type="dxa"/>
            <w:gridSpan w:val="2"/>
            <w:vAlign w:val="center"/>
          </w:tcPr>
          <w:p w14:paraId="474FCC51">
            <w:pPr>
              <w:pStyle w:val="14"/>
            </w:pPr>
            <w:r>
              <w:t>3月底</w:t>
            </w:r>
          </w:p>
        </w:tc>
        <w:tc>
          <w:tcPr>
            <w:tcW w:w="1587" w:type="dxa"/>
            <w:vAlign w:val="center"/>
          </w:tcPr>
          <w:p w14:paraId="4773F5F3">
            <w:pPr>
              <w:pStyle w:val="14"/>
            </w:pPr>
            <w:r>
              <w:t>6月底</w:t>
            </w:r>
          </w:p>
        </w:tc>
        <w:tc>
          <w:tcPr>
            <w:tcW w:w="1304" w:type="dxa"/>
            <w:vAlign w:val="center"/>
          </w:tcPr>
          <w:p w14:paraId="1DACC388">
            <w:pPr>
              <w:pStyle w:val="14"/>
            </w:pPr>
            <w:r>
              <w:t>10月底</w:t>
            </w:r>
          </w:p>
        </w:tc>
        <w:tc>
          <w:tcPr>
            <w:tcW w:w="3119" w:type="dxa"/>
            <w:gridSpan w:val="2"/>
            <w:vAlign w:val="center"/>
          </w:tcPr>
          <w:p w14:paraId="45C96D05">
            <w:pPr>
              <w:pStyle w:val="14"/>
            </w:pPr>
            <w:r>
              <w:t>12月底</w:t>
            </w:r>
          </w:p>
        </w:tc>
      </w:tr>
      <w:tr w14:paraId="749AA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FD08E"/>
        </w:tc>
        <w:tc>
          <w:tcPr>
            <w:tcW w:w="2608" w:type="dxa"/>
            <w:gridSpan w:val="2"/>
            <w:vAlign w:val="center"/>
          </w:tcPr>
          <w:p w14:paraId="173DE608">
            <w:pPr>
              <w:pStyle w:val="15"/>
            </w:pPr>
            <w:r>
              <w:t>5000%</w:t>
            </w:r>
          </w:p>
        </w:tc>
        <w:tc>
          <w:tcPr>
            <w:tcW w:w="1587" w:type="dxa"/>
            <w:vAlign w:val="center"/>
          </w:tcPr>
          <w:p w14:paraId="03E9BBF0">
            <w:pPr>
              <w:pStyle w:val="15"/>
            </w:pPr>
            <w:r>
              <w:t>10000%</w:t>
            </w:r>
          </w:p>
        </w:tc>
        <w:tc>
          <w:tcPr>
            <w:tcW w:w="1304" w:type="dxa"/>
            <w:vAlign w:val="center"/>
          </w:tcPr>
          <w:p w14:paraId="1C030482">
            <w:pPr>
              <w:pStyle w:val="15"/>
            </w:pPr>
            <w:r>
              <w:t xml:space="preserve"> </w:t>
            </w:r>
          </w:p>
        </w:tc>
        <w:tc>
          <w:tcPr>
            <w:tcW w:w="3119" w:type="dxa"/>
            <w:gridSpan w:val="2"/>
            <w:vAlign w:val="center"/>
          </w:tcPr>
          <w:p w14:paraId="542C9E16">
            <w:pPr>
              <w:pStyle w:val="15"/>
            </w:pPr>
            <w:r>
              <w:t xml:space="preserve"> </w:t>
            </w:r>
          </w:p>
        </w:tc>
      </w:tr>
      <w:tr w14:paraId="30DBA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FF145">
            <w:pPr>
              <w:pStyle w:val="14"/>
            </w:pPr>
            <w:r>
              <w:t>绩效目标</w:t>
            </w:r>
          </w:p>
        </w:tc>
        <w:tc>
          <w:tcPr>
            <w:tcW w:w="8618" w:type="dxa"/>
            <w:gridSpan w:val="6"/>
            <w:vAlign w:val="center"/>
          </w:tcPr>
          <w:p w14:paraId="7146E530">
            <w:pPr>
              <w:pStyle w:val="13"/>
            </w:pPr>
            <w:r>
              <w:t>1.涉密</w:t>
            </w:r>
          </w:p>
        </w:tc>
      </w:tr>
    </w:tbl>
    <w:p w14:paraId="7CB41B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6D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55857">
            <w:pPr>
              <w:pStyle w:val="14"/>
            </w:pPr>
            <w:r>
              <w:t>一级指标</w:t>
            </w:r>
          </w:p>
        </w:tc>
        <w:tc>
          <w:tcPr>
            <w:tcW w:w="1276" w:type="dxa"/>
            <w:vAlign w:val="center"/>
          </w:tcPr>
          <w:p w14:paraId="01A772C5">
            <w:pPr>
              <w:pStyle w:val="14"/>
            </w:pPr>
            <w:r>
              <w:t>二级指标</w:t>
            </w:r>
          </w:p>
        </w:tc>
        <w:tc>
          <w:tcPr>
            <w:tcW w:w="1332" w:type="dxa"/>
            <w:vAlign w:val="center"/>
          </w:tcPr>
          <w:p w14:paraId="32155F0D">
            <w:pPr>
              <w:pStyle w:val="14"/>
            </w:pPr>
            <w:r>
              <w:t>三级指标</w:t>
            </w:r>
          </w:p>
        </w:tc>
        <w:tc>
          <w:tcPr>
            <w:tcW w:w="2891" w:type="dxa"/>
            <w:vAlign w:val="center"/>
          </w:tcPr>
          <w:p w14:paraId="13AFE107">
            <w:pPr>
              <w:pStyle w:val="14"/>
            </w:pPr>
            <w:r>
              <w:t>绩效指标描述</w:t>
            </w:r>
          </w:p>
        </w:tc>
        <w:tc>
          <w:tcPr>
            <w:tcW w:w="1276" w:type="dxa"/>
            <w:vAlign w:val="center"/>
          </w:tcPr>
          <w:p w14:paraId="69FD07D5">
            <w:pPr>
              <w:pStyle w:val="14"/>
            </w:pPr>
            <w:r>
              <w:t>指标值</w:t>
            </w:r>
          </w:p>
        </w:tc>
        <w:tc>
          <w:tcPr>
            <w:tcW w:w="1843" w:type="dxa"/>
            <w:vAlign w:val="center"/>
          </w:tcPr>
          <w:p w14:paraId="3226FFBE">
            <w:pPr>
              <w:pStyle w:val="14"/>
            </w:pPr>
            <w:r>
              <w:t>指标值确定依据</w:t>
            </w:r>
          </w:p>
        </w:tc>
      </w:tr>
      <w:tr w14:paraId="16F4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2D121">
            <w:pPr>
              <w:pStyle w:val="15"/>
            </w:pPr>
            <w:r>
              <w:t>产出指标</w:t>
            </w:r>
          </w:p>
        </w:tc>
        <w:tc>
          <w:tcPr>
            <w:tcW w:w="1276" w:type="dxa"/>
            <w:vAlign w:val="center"/>
          </w:tcPr>
          <w:p w14:paraId="5978572B">
            <w:pPr>
              <w:pStyle w:val="13"/>
            </w:pPr>
            <w:r>
              <w:t>数量指标</w:t>
            </w:r>
          </w:p>
        </w:tc>
        <w:tc>
          <w:tcPr>
            <w:tcW w:w="1332" w:type="dxa"/>
            <w:vAlign w:val="center"/>
          </w:tcPr>
          <w:p w14:paraId="656CC6EE">
            <w:pPr>
              <w:pStyle w:val="13"/>
            </w:pPr>
            <w:r>
              <w:t>涉密</w:t>
            </w:r>
          </w:p>
        </w:tc>
        <w:tc>
          <w:tcPr>
            <w:tcW w:w="2891" w:type="dxa"/>
            <w:vAlign w:val="center"/>
          </w:tcPr>
          <w:p w14:paraId="62F400A6">
            <w:pPr>
              <w:pStyle w:val="13"/>
            </w:pPr>
            <w:r>
              <w:t>涉密</w:t>
            </w:r>
          </w:p>
        </w:tc>
        <w:tc>
          <w:tcPr>
            <w:tcW w:w="1276" w:type="dxa"/>
            <w:vAlign w:val="center"/>
          </w:tcPr>
          <w:p w14:paraId="1517A092">
            <w:pPr>
              <w:pStyle w:val="13"/>
            </w:pPr>
            <w:r>
              <w:t>涉密</w:t>
            </w:r>
          </w:p>
        </w:tc>
        <w:tc>
          <w:tcPr>
            <w:tcW w:w="1843" w:type="dxa"/>
            <w:vAlign w:val="center"/>
          </w:tcPr>
          <w:p w14:paraId="163E6298">
            <w:pPr>
              <w:pStyle w:val="13"/>
            </w:pPr>
            <w:r>
              <w:t>涉密</w:t>
            </w:r>
          </w:p>
        </w:tc>
      </w:tr>
      <w:tr w14:paraId="57251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0FFF3"/>
        </w:tc>
        <w:tc>
          <w:tcPr>
            <w:tcW w:w="1276" w:type="dxa"/>
            <w:vAlign w:val="center"/>
          </w:tcPr>
          <w:p w14:paraId="289A7DA5">
            <w:pPr>
              <w:pStyle w:val="13"/>
            </w:pPr>
            <w:r>
              <w:t>质量指标</w:t>
            </w:r>
          </w:p>
        </w:tc>
        <w:tc>
          <w:tcPr>
            <w:tcW w:w="1332" w:type="dxa"/>
            <w:vAlign w:val="center"/>
          </w:tcPr>
          <w:p w14:paraId="480466F2">
            <w:pPr>
              <w:pStyle w:val="13"/>
            </w:pPr>
            <w:r>
              <w:t>涉密</w:t>
            </w:r>
          </w:p>
        </w:tc>
        <w:tc>
          <w:tcPr>
            <w:tcW w:w="2891" w:type="dxa"/>
            <w:vAlign w:val="center"/>
          </w:tcPr>
          <w:p w14:paraId="509215CB">
            <w:pPr>
              <w:pStyle w:val="13"/>
            </w:pPr>
            <w:r>
              <w:t>涉密</w:t>
            </w:r>
          </w:p>
        </w:tc>
        <w:tc>
          <w:tcPr>
            <w:tcW w:w="1276" w:type="dxa"/>
            <w:vAlign w:val="center"/>
          </w:tcPr>
          <w:p w14:paraId="1F3A3B2A">
            <w:pPr>
              <w:pStyle w:val="13"/>
            </w:pPr>
            <w:r>
              <w:t>涉密</w:t>
            </w:r>
          </w:p>
        </w:tc>
        <w:tc>
          <w:tcPr>
            <w:tcW w:w="1843" w:type="dxa"/>
            <w:vAlign w:val="center"/>
          </w:tcPr>
          <w:p w14:paraId="7CF757ED">
            <w:pPr>
              <w:pStyle w:val="13"/>
            </w:pPr>
            <w:r>
              <w:t>涉密</w:t>
            </w:r>
          </w:p>
        </w:tc>
      </w:tr>
      <w:tr w14:paraId="2E0AC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183AB"/>
        </w:tc>
        <w:tc>
          <w:tcPr>
            <w:tcW w:w="1276" w:type="dxa"/>
            <w:vAlign w:val="center"/>
          </w:tcPr>
          <w:p w14:paraId="1FC20348">
            <w:pPr>
              <w:pStyle w:val="13"/>
            </w:pPr>
            <w:r>
              <w:t>时效指标</w:t>
            </w:r>
          </w:p>
        </w:tc>
        <w:tc>
          <w:tcPr>
            <w:tcW w:w="1332" w:type="dxa"/>
            <w:vAlign w:val="center"/>
          </w:tcPr>
          <w:p w14:paraId="07F5E04F">
            <w:pPr>
              <w:pStyle w:val="13"/>
            </w:pPr>
            <w:r>
              <w:t>涉密</w:t>
            </w:r>
          </w:p>
        </w:tc>
        <w:tc>
          <w:tcPr>
            <w:tcW w:w="2891" w:type="dxa"/>
            <w:vAlign w:val="center"/>
          </w:tcPr>
          <w:p w14:paraId="1424CA41">
            <w:pPr>
              <w:pStyle w:val="13"/>
            </w:pPr>
            <w:r>
              <w:t>涉密</w:t>
            </w:r>
          </w:p>
        </w:tc>
        <w:tc>
          <w:tcPr>
            <w:tcW w:w="1276" w:type="dxa"/>
            <w:vAlign w:val="center"/>
          </w:tcPr>
          <w:p w14:paraId="5F9CB2B2">
            <w:pPr>
              <w:pStyle w:val="13"/>
            </w:pPr>
            <w:r>
              <w:t>涉密</w:t>
            </w:r>
          </w:p>
        </w:tc>
        <w:tc>
          <w:tcPr>
            <w:tcW w:w="1843" w:type="dxa"/>
            <w:vAlign w:val="center"/>
          </w:tcPr>
          <w:p w14:paraId="7A81BA76">
            <w:pPr>
              <w:pStyle w:val="13"/>
            </w:pPr>
            <w:r>
              <w:t>涉密</w:t>
            </w:r>
          </w:p>
        </w:tc>
      </w:tr>
      <w:tr w14:paraId="76998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9D011"/>
        </w:tc>
        <w:tc>
          <w:tcPr>
            <w:tcW w:w="1276" w:type="dxa"/>
            <w:vAlign w:val="center"/>
          </w:tcPr>
          <w:p w14:paraId="7FF78C9E">
            <w:pPr>
              <w:pStyle w:val="13"/>
            </w:pPr>
            <w:r>
              <w:t>成本指标</w:t>
            </w:r>
          </w:p>
        </w:tc>
        <w:tc>
          <w:tcPr>
            <w:tcW w:w="1332" w:type="dxa"/>
            <w:vAlign w:val="center"/>
          </w:tcPr>
          <w:p w14:paraId="4C9D9F34">
            <w:pPr>
              <w:pStyle w:val="13"/>
            </w:pPr>
            <w:r>
              <w:t>涉密</w:t>
            </w:r>
          </w:p>
        </w:tc>
        <w:tc>
          <w:tcPr>
            <w:tcW w:w="2891" w:type="dxa"/>
            <w:vAlign w:val="center"/>
          </w:tcPr>
          <w:p w14:paraId="350683BA">
            <w:pPr>
              <w:pStyle w:val="13"/>
            </w:pPr>
            <w:r>
              <w:t>涉密</w:t>
            </w:r>
          </w:p>
        </w:tc>
        <w:tc>
          <w:tcPr>
            <w:tcW w:w="1276" w:type="dxa"/>
            <w:vAlign w:val="center"/>
          </w:tcPr>
          <w:p w14:paraId="7DE3B984">
            <w:pPr>
              <w:pStyle w:val="13"/>
            </w:pPr>
            <w:r>
              <w:t>涉密</w:t>
            </w:r>
          </w:p>
        </w:tc>
        <w:tc>
          <w:tcPr>
            <w:tcW w:w="1843" w:type="dxa"/>
            <w:vAlign w:val="center"/>
          </w:tcPr>
          <w:p w14:paraId="5C27FF55">
            <w:pPr>
              <w:pStyle w:val="13"/>
            </w:pPr>
            <w:r>
              <w:t>涉密</w:t>
            </w:r>
          </w:p>
        </w:tc>
      </w:tr>
      <w:tr w14:paraId="685B2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BAF09">
            <w:pPr>
              <w:pStyle w:val="15"/>
            </w:pPr>
            <w:r>
              <w:t>效益指标</w:t>
            </w:r>
          </w:p>
        </w:tc>
        <w:tc>
          <w:tcPr>
            <w:tcW w:w="1276" w:type="dxa"/>
            <w:vAlign w:val="center"/>
          </w:tcPr>
          <w:p w14:paraId="42837C2F">
            <w:pPr>
              <w:pStyle w:val="13"/>
            </w:pPr>
            <w:r>
              <w:t>社会效益指标</w:t>
            </w:r>
          </w:p>
        </w:tc>
        <w:tc>
          <w:tcPr>
            <w:tcW w:w="1332" w:type="dxa"/>
            <w:vAlign w:val="center"/>
          </w:tcPr>
          <w:p w14:paraId="03FC1B5E">
            <w:pPr>
              <w:pStyle w:val="13"/>
            </w:pPr>
            <w:r>
              <w:t>涉密</w:t>
            </w:r>
          </w:p>
        </w:tc>
        <w:tc>
          <w:tcPr>
            <w:tcW w:w="2891" w:type="dxa"/>
            <w:vAlign w:val="center"/>
          </w:tcPr>
          <w:p w14:paraId="2A6FB62C">
            <w:pPr>
              <w:pStyle w:val="13"/>
            </w:pPr>
            <w:r>
              <w:t>涉密</w:t>
            </w:r>
          </w:p>
        </w:tc>
        <w:tc>
          <w:tcPr>
            <w:tcW w:w="1276" w:type="dxa"/>
            <w:vAlign w:val="center"/>
          </w:tcPr>
          <w:p w14:paraId="23EF6E7A">
            <w:pPr>
              <w:pStyle w:val="13"/>
            </w:pPr>
            <w:r>
              <w:t>涉密</w:t>
            </w:r>
          </w:p>
        </w:tc>
        <w:tc>
          <w:tcPr>
            <w:tcW w:w="1843" w:type="dxa"/>
            <w:vAlign w:val="center"/>
          </w:tcPr>
          <w:p w14:paraId="60676483">
            <w:pPr>
              <w:pStyle w:val="13"/>
            </w:pPr>
            <w:r>
              <w:t>涉密</w:t>
            </w:r>
          </w:p>
        </w:tc>
      </w:tr>
      <w:tr w14:paraId="5EC9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E88B1">
            <w:pPr>
              <w:pStyle w:val="15"/>
            </w:pPr>
            <w:r>
              <w:t>满意度指标</w:t>
            </w:r>
          </w:p>
        </w:tc>
        <w:tc>
          <w:tcPr>
            <w:tcW w:w="1276" w:type="dxa"/>
            <w:vAlign w:val="center"/>
          </w:tcPr>
          <w:p w14:paraId="54D5C138">
            <w:pPr>
              <w:pStyle w:val="13"/>
            </w:pPr>
            <w:r>
              <w:t>服务对象满意度指标</w:t>
            </w:r>
          </w:p>
        </w:tc>
        <w:tc>
          <w:tcPr>
            <w:tcW w:w="1332" w:type="dxa"/>
            <w:vAlign w:val="center"/>
          </w:tcPr>
          <w:p w14:paraId="0404D99F">
            <w:pPr>
              <w:pStyle w:val="13"/>
            </w:pPr>
            <w:r>
              <w:t>涉密</w:t>
            </w:r>
          </w:p>
        </w:tc>
        <w:tc>
          <w:tcPr>
            <w:tcW w:w="2891" w:type="dxa"/>
            <w:vAlign w:val="center"/>
          </w:tcPr>
          <w:p w14:paraId="330A57DE">
            <w:pPr>
              <w:pStyle w:val="13"/>
            </w:pPr>
            <w:r>
              <w:t>涉密</w:t>
            </w:r>
          </w:p>
        </w:tc>
        <w:tc>
          <w:tcPr>
            <w:tcW w:w="1276" w:type="dxa"/>
            <w:vAlign w:val="center"/>
          </w:tcPr>
          <w:p w14:paraId="46D96C34">
            <w:pPr>
              <w:pStyle w:val="13"/>
            </w:pPr>
            <w:r>
              <w:t>涉密</w:t>
            </w:r>
          </w:p>
        </w:tc>
        <w:tc>
          <w:tcPr>
            <w:tcW w:w="1843" w:type="dxa"/>
            <w:vAlign w:val="center"/>
          </w:tcPr>
          <w:p w14:paraId="0BC34E3A">
            <w:pPr>
              <w:pStyle w:val="13"/>
            </w:pPr>
            <w:r>
              <w:t>涉密</w:t>
            </w:r>
          </w:p>
        </w:tc>
      </w:tr>
    </w:tbl>
    <w:p w14:paraId="52EB42E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DA28">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14F8">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A858B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3810</Words>
  <Characters>3937</Characters>
  <TotalTime>18</TotalTime>
  <ScaleCrop>false</ScaleCrop>
  <LinksUpToDate>false</LinksUpToDate>
  <CharactersWithSpaces>4004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2025-02-18T09:48:00Z</dcterms:created>
  <dc:creator>Administrator</dc:creator>
  <cp:lastModifiedBy>追梦赤子心</cp:lastModifiedBy>
  <dcterms:modified xsi:type="dcterms:W3CDTF">2025-02-19T08:33:07Z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eyJoZGlkIjoiY2U5N2Q1ZWM4ZjU5Zjg4Y2E5MzA2ZjkzZTU0NjNkYTAiLCJ1c2VySWQiOiIzNjE1MjkzMzQifQ==</vt:lpwstr>
  </property>
  <property fmtid="{D5CDD505-2E9C-101B-9397-08002B2CF9AE}" pid="3" name="KSOProductBuildVer">
    <vt:lpwstr>2052-12.1.0.19770</vt:lpwstr>
  </property>
  <property fmtid="{D5CDD505-2E9C-101B-9397-08002B2CF9AE}" pid="4" name="ICV">
    <vt:lpwstr>4DD010F52819440A86F3DF9AF7F5E3FA_12</vt:lpwstr>
  </property>
</Properties>
</file>